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F1C" w:rsidRPr="00DB65A7" w:rsidRDefault="00EC6CEE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r-SA"/>
        </w:rPr>
        <w:pict>
          <v:rect id="Прямоугольник 1" o:spid="_x0000_s1026" style="position:absolute;left:0;text-align:left;margin-left:655.05pt;margin-top:-4.35pt;width:138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" stroked="f">
            <v:textbox>
              <w:txbxContent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Приложение № </w:t>
                  </w:r>
                  <w:r w:rsidR="003A69CC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  <w:p w:rsidR="00C51F1C" w:rsidRPr="00BA452F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>к письму</w:t>
                  </w:r>
                  <w:r w:rsidR="00BA452F" w:rsidRPr="00BA452F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</w:p>
                <w:p w:rsidR="00C51F1C" w:rsidRPr="0076176E" w:rsidRDefault="00C51F1C" w:rsidP="00C51F1C">
                  <w:pPr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</w:pPr>
                  <w:r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от</w:t>
                  </w:r>
                  <w:r w:rsidR="00BA452F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  <w:r w:rsidR="009B77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03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.20</w:t>
                  </w:r>
                  <w:r w:rsidR="000B3FD7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20</w:t>
                  </w:r>
                  <w:r w:rsidR="00FB220C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г </w:t>
                  </w:r>
                  <w:r w:rsidR="00BC7CA9" w:rsidRPr="0076176E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>№</w:t>
                  </w:r>
                  <w:r w:rsidR="009B77AD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74</w:t>
                  </w:r>
                  <w:r w:rsidR="004F623C">
                    <w:rPr>
                      <w:rFonts w:ascii="Times New Roman" w:hAnsi="Times New Roman" w:cs="Times New Roman"/>
                      <w:color w:val="auto"/>
                      <w:sz w:val="18"/>
                      <w:szCs w:val="18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  <w:r w:rsidR="00C51F1C" w:rsidRPr="00DB65A7">
        <w:rPr>
          <w:rFonts w:ascii="Times New Roman" w:hAnsi="Times New Roman" w:cs="Times New Roman"/>
          <w:b/>
          <w:sz w:val="22"/>
          <w:szCs w:val="22"/>
        </w:rPr>
        <w:t xml:space="preserve">Количество обращений и содержащихся в них вопросов, поступивших </w:t>
      </w:r>
      <w:proofErr w:type="gramStart"/>
      <w:r w:rsidR="00C51F1C" w:rsidRPr="00DB65A7">
        <w:rPr>
          <w:rFonts w:ascii="Times New Roman" w:hAnsi="Times New Roman" w:cs="Times New Roman"/>
          <w:b/>
          <w:sz w:val="22"/>
          <w:szCs w:val="22"/>
        </w:rPr>
        <w:t>в</w:t>
      </w:r>
      <w:proofErr w:type="gramEnd"/>
    </w:p>
    <w:p w:rsidR="002D04A7" w:rsidRPr="00A328E9" w:rsidRDefault="00A328E9" w:rsidP="002D04A7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 xml:space="preserve">Администрацию </w:t>
      </w:r>
      <w:r w:rsidR="009B77AD">
        <w:rPr>
          <w:rFonts w:ascii="Times New Roman" w:hAnsi="Times New Roman" w:cs="Times New Roman"/>
          <w:b/>
          <w:sz w:val="22"/>
          <w:szCs w:val="22"/>
        </w:rPr>
        <w:t xml:space="preserve">Филипповского сельсовета </w:t>
      </w:r>
      <w:r w:rsidRPr="00A328E9">
        <w:rPr>
          <w:rFonts w:ascii="Times New Roman" w:hAnsi="Times New Roman" w:cs="Times New Roman"/>
          <w:b/>
          <w:sz w:val="22"/>
          <w:szCs w:val="22"/>
        </w:rPr>
        <w:t xml:space="preserve">Октябрьского района Курской области </w:t>
      </w:r>
    </w:p>
    <w:p w:rsidR="00C51F1C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28E9">
        <w:rPr>
          <w:rFonts w:ascii="Times New Roman" w:hAnsi="Times New Roman" w:cs="Times New Roman"/>
          <w:b/>
          <w:sz w:val="22"/>
          <w:szCs w:val="22"/>
        </w:rPr>
        <w:t>по тем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атическим разделам, тематикам и группам </w:t>
      </w:r>
    </w:p>
    <w:p w:rsidR="00C51F1C" w:rsidRPr="00DB65A7" w:rsidRDefault="00C51F1C" w:rsidP="00C51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B65A7">
        <w:rPr>
          <w:rFonts w:ascii="Times New Roman" w:hAnsi="Times New Roman" w:cs="Times New Roman"/>
          <w:b/>
          <w:sz w:val="22"/>
          <w:szCs w:val="22"/>
        </w:rPr>
        <w:t>за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3FD7">
        <w:rPr>
          <w:rFonts w:ascii="Times New Roman" w:hAnsi="Times New Roman" w:cs="Times New Roman"/>
          <w:b/>
          <w:sz w:val="22"/>
          <w:szCs w:val="22"/>
        </w:rPr>
        <w:t>1</w:t>
      </w:r>
      <w:r w:rsidR="003A69C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E1764">
        <w:rPr>
          <w:rFonts w:ascii="Times New Roman" w:hAnsi="Times New Roman" w:cs="Times New Roman"/>
          <w:b/>
          <w:sz w:val="22"/>
          <w:szCs w:val="22"/>
        </w:rPr>
        <w:t>квартал</w:t>
      </w:r>
      <w:r w:rsidRPr="00DB65A7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0B3FD7">
        <w:rPr>
          <w:rFonts w:ascii="Times New Roman" w:hAnsi="Times New Roman" w:cs="Times New Roman"/>
          <w:b/>
          <w:sz w:val="22"/>
          <w:szCs w:val="22"/>
        </w:rPr>
        <w:t>20</w:t>
      </w:r>
      <w:r w:rsidRPr="00DB65A7">
        <w:rPr>
          <w:rFonts w:ascii="Times New Roman" w:hAnsi="Times New Roman" w:cs="Times New Roman"/>
          <w:b/>
          <w:sz w:val="22"/>
          <w:szCs w:val="22"/>
        </w:rPr>
        <w:t>г.</w:t>
      </w:r>
    </w:p>
    <w:p w:rsidR="00C51F1C" w:rsidRPr="00DB65A7" w:rsidRDefault="00C51F1C" w:rsidP="00C51F1C">
      <w:pPr>
        <w:ind w:left="2124" w:firstLine="708"/>
        <w:rPr>
          <w:rFonts w:ascii="Times New Roman" w:hAnsi="Times New Roman" w:cs="Times New Roman"/>
          <w:b/>
          <w:sz w:val="22"/>
          <w:szCs w:val="22"/>
        </w:rPr>
      </w:pPr>
    </w:p>
    <w:tbl>
      <w:tblPr>
        <w:tblOverlap w:val="never"/>
        <w:tblW w:w="163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186"/>
        <w:gridCol w:w="432"/>
        <w:gridCol w:w="426"/>
        <w:gridCol w:w="283"/>
        <w:gridCol w:w="425"/>
        <w:gridCol w:w="567"/>
        <w:gridCol w:w="426"/>
        <w:gridCol w:w="708"/>
        <w:gridCol w:w="284"/>
        <w:gridCol w:w="283"/>
        <w:gridCol w:w="426"/>
        <w:gridCol w:w="425"/>
        <w:gridCol w:w="567"/>
        <w:gridCol w:w="425"/>
        <w:gridCol w:w="284"/>
        <w:gridCol w:w="567"/>
        <w:gridCol w:w="425"/>
        <w:gridCol w:w="283"/>
        <w:gridCol w:w="284"/>
        <w:gridCol w:w="283"/>
        <w:gridCol w:w="284"/>
        <w:gridCol w:w="283"/>
        <w:gridCol w:w="567"/>
        <w:gridCol w:w="426"/>
        <w:gridCol w:w="283"/>
        <w:gridCol w:w="851"/>
        <w:gridCol w:w="425"/>
        <w:gridCol w:w="142"/>
        <w:gridCol w:w="425"/>
        <w:gridCol w:w="425"/>
        <w:gridCol w:w="284"/>
        <w:gridCol w:w="283"/>
        <w:gridCol w:w="284"/>
        <w:gridCol w:w="283"/>
      </w:tblGrid>
      <w:tr w:rsidR="00C51F1C" w:rsidRPr="00976D9D" w:rsidTr="004736F4">
        <w:trPr>
          <w:trHeight w:hRule="exact" w:val="391"/>
        </w:trPr>
        <w:tc>
          <w:tcPr>
            <w:tcW w:w="3269" w:type="dxa"/>
            <w:gridSpan w:val="2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 w:val="restart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190" w:type="dxa"/>
            <w:gridSpan w:val="3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Тематические разделы</w:t>
            </w:r>
          </w:p>
        </w:tc>
      </w:tr>
      <w:tr w:rsidR="00581EF3" w:rsidRPr="00976D9D" w:rsidTr="00581EF3">
        <w:trPr>
          <w:trHeight w:hRule="exact" w:val="567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Государство, общество, политика</w:t>
            </w:r>
          </w:p>
        </w:tc>
        <w:tc>
          <w:tcPr>
            <w:tcW w:w="1985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Социальная сфера</w:t>
            </w:r>
          </w:p>
        </w:tc>
        <w:tc>
          <w:tcPr>
            <w:tcW w:w="1984" w:type="dxa"/>
            <w:gridSpan w:val="5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Экономика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Оборона, безопасность, законность</w:t>
            </w:r>
          </w:p>
        </w:tc>
        <w:tc>
          <w:tcPr>
            <w:tcW w:w="4111" w:type="dxa"/>
            <w:gridSpan w:val="11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Жилищно-коммунальная сфера</w:t>
            </w:r>
          </w:p>
        </w:tc>
      </w:tr>
      <w:tr w:rsidR="00581EF3" w:rsidRPr="00976D9D" w:rsidTr="00581EF3">
        <w:trPr>
          <w:trHeight w:hRule="exact" w:val="311"/>
        </w:trPr>
        <w:tc>
          <w:tcPr>
            <w:tcW w:w="3269" w:type="dxa"/>
            <w:gridSpan w:val="2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6" w:type="dxa"/>
            <w:vMerge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09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5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984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1701" w:type="dxa"/>
            <w:gridSpan w:val="5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Тематики</w:t>
            </w:r>
          </w:p>
        </w:tc>
        <w:tc>
          <w:tcPr>
            <w:tcW w:w="4111" w:type="dxa"/>
            <w:gridSpan w:val="11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Группы тем</w:t>
            </w:r>
          </w:p>
        </w:tc>
      </w:tr>
      <w:tr w:rsidR="00581EF3" w:rsidRPr="00976D9D" w:rsidTr="00581EF3">
        <w:trPr>
          <w:cantSplit/>
          <w:trHeight w:hRule="exact" w:val="3534"/>
        </w:trPr>
        <w:tc>
          <w:tcPr>
            <w:tcW w:w="3269" w:type="dxa"/>
            <w:gridSpan w:val="2"/>
            <w:shd w:val="clear" w:color="auto" w:fill="FFFFFF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2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</w:t>
            </w:r>
          </w:p>
          <w:p w:rsidR="00C51F1C" w:rsidRPr="004736F4" w:rsidRDefault="00C51F1C" w:rsidP="0068664C">
            <w:pPr>
              <w:widowControl/>
              <w:spacing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обращений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вопросов в обращениях (4+5+6+7+8)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Конституционный строй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государственного управления</w:t>
            </w:r>
          </w:p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Международные отношения. Международное право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Гражданское право</w:t>
            </w:r>
          </w:p>
        </w:tc>
        <w:tc>
          <w:tcPr>
            <w:tcW w:w="708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Семья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Труд и занятость населения 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Социальное обеспечение и социальное страхование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Образование. Наука. Культура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Здравоохранение. Физическая культура и спорт. Туризм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Финансы 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Хозяйственная деятельность 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Внешнеэкономическая деятельность. Таможенное дело 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Природные ресурсы и охрана окружающей природной среды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Информация и информатизация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Оборона 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Безопасность и охрана правопорядка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Уголовное право. Исполнение наказаний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Правосудие</w:t>
            </w:r>
          </w:p>
        </w:tc>
        <w:tc>
          <w:tcPr>
            <w:tcW w:w="567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Прокуратура. Органы юстиции. Адвокатура. Нотариат</w:t>
            </w:r>
          </w:p>
        </w:tc>
        <w:tc>
          <w:tcPr>
            <w:tcW w:w="426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widowControl/>
              <w:ind w:left="113" w:right="113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851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gridSpan w:val="2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25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4736F4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284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283" w:type="dxa"/>
            <w:shd w:val="clear" w:color="auto" w:fill="FFFFFF"/>
            <w:textDirection w:val="btLr"/>
          </w:tcPr>
          <w:p w:rsidR="00C51F1C" w:rsidRPr="004736F4" w:rsidRDefault="00C51F1C" w:rsidP="0068664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4736F4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</w:tr>
      <w:tr w:rsidR="00581EF3" w:rsidRPr="00976D9D" w:rsidTr="00581EF3">
        <w:trPr>
          <w:trHeight w:hRule="exact" w:val="281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32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2409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985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984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1701" w:type="dxa"/>
            <w:gridSpan w:val="5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4111" w:type="dxa"/>
            <w:gridSpan w:val="11"/>
            <w:shd w:val="clear" w:color="auto" w:fill="FFFFFF"/>
            <w:vAlign w:val="bottom"/>
          </w:tcPr>
          <w:p w:rsidR="00C51F1C" w:rsidRPr="004736F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736F4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</w:t>
            </w:r>
          </w:p>
        </w:tc>
      </w:tr>
      <w:tr w:rsidR="00581EF3" w:rsidRPr="00BE4132" w:rsidTr="00581EF3">
        <w:trPr>
          <w:cantSplit/>
          <w:trHeight w:hRule="exact" w:val="576"/>
        </w:trPr>
        <w:tc>
          <w:tcPr>
            <w:tcW w:w="3269" w:type="dxa"/>
            <w:gridSpan w:val="2"/>
            <w:shd w:val="clear" w:color="auto" w:fill="FFFFFF"/>
            <w:vAlign w:val="center"/>
          </w:tcPr>
          <w:p w:rsidR="00C51F1C" w:rsidRPr="006E2034" w:rsidRDefault="00C51F1C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Поступило обращений  (всего):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C51F1C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422"/>
        </w:trPr>
        <w:tc>
          <w:tcPr>
            <w:tcW w:w="3269" w:type="dxa"/>
            <w:gridSpan w:val="2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том числе устно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shd w:val="clear" w:color="auto" w:fill="FFFFFF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292"/>
        </w:trPr>
        <w:tc>
          <w:tcPr>
            <w:tcW w:w="3269" w:type="dxa"/>
            <w:gridSpan w:val="2"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письменно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437"/>
        </w:trPr>
        <w:tc>
          <w:tcPr>
            <w:tcW w:w="2083" w:type="dxa"/>
            <w:vMerge w:val="restart"/>
            <w:shd w:val="clear" w:color="auto" w:fill="FFFFFF"/>
            <w:vAlign w:val="center"/>
          </w:tcPr>
          <w:p w:rsidR="00BF4B5D" w:rsidRPr="00BE4132" w:rsidRDefault="00BF4B5D" w:rsidP="00C975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E4132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F4B5D" w:rsidRPr="006E2034" w:rsidRDefault="003A69CC" w:rsidP="00C9754A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</w:t>
            </w:r>
            <w:r w:rsidR="00BF4B5D" w:rsidRPr="00BE4132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F4B5D" w:rsidRPr="006E2034" w:rsidRDefault="00BF4B5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поддержано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BF4B5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283E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966F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B5D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77AD" w:rsidRPr="00BE4132" w:rsidTr="00581EF3">
        <w:trPr>
          <w:cantSplit/>
          <w:trHeight w:hRule="exact" w:val="855"/>
        </w:trPr>
        <w:tc>
          <w:tcPr>
            <w:tcW w:w="2083" w:type="dxa"/>
            <w:vMerge/>
            <w:shd w:val="clear" w:color="auto" w:fill="FFFFFF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 меры приняты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81EF3" w:rsidRPr="00BE4132" w:rsidTr="00581EF3">
        <w:trPr>
          <w:cantSplit/>
          <w:trHeight w:hRule="exact" w:val="569"/>
        </w:trPr>
        <w:tc>
          <w:tcPr>
            <w:tcW w:w="2083" w:type="dxa"/>
            <w:vMerge/>
            <w:shd w:val="clear" w:color="auto" w:fill="FFFFFF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bottom"/>
          </w:tcPr>
          <w:p w:rsidR="00A87509" w:rsidRPr="006E2034" w:rsidRDefault="00A87509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разъяснено</w:t>
            </w:r>
          </w:p>
        </w:tc>
        <w:tc>
          <w:tcPr>
            <w:tcW w:w="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</w:tcPr>
          <w:p w:rsidR="00C33763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87509" w:rsidRPr="00BF4B5D" w:rsidRDefault="009B77AD" w:rsidP="00BF4B5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77AD" w:rsidRPr="00BE4132" w:rsidTr="00581EF3">
        <w:trPr>
          <w:cantSplit/>
          <w:trHeight w:hRule="exact" w:val="846"/>
        </w:trPr>
        <w:tc>
          <w:tcPr>
            <w:tcW w:w="2083" w:type="dxa"/>
            <w:vMerge/>
            <w:shd w:val="clear" w:color="auto" w:fill="FFFFFF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86" w:type="dxa"/>
            <w:shd w:val="clear" w:color="auto" w:fill="FFFFFF"/>
            <w:vAlign w:val="center"/>
          </w:tcPr>
          <w:p w:rsidR="009B77AD" w:rsidRPr="006E2034" w:rsidRDefault="009B77AD" w:rsidP="0068664C">
            <w:pPr>
              <w:widowControl/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6E2034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поддержано</w:t>
            </w:r>
          </w:p>
        </w:tc>
        <w:tc>
          <w:tcPr>
            <w:tcW w:w="432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shd w:val="clear" w:color="auto" w:fill="FFFFFF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widowControl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bidi="ar-SA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FFFFFF"/>
            <w:vAlign w:val="center"/>
          </w:tcPr>
          <w:p w:rsidR="009B77AD" w:rsidRPr="00BF4B5D" w:rsidRDefault="009B77AD" w:rsidP="00AC39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7B11B0" w:rsidRDefault="007B11B0"/>
    <w:sectPr w:rsidR="007B11B0" w:rsidSect="00C51F1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F1C"/>
    <w:rsid w:val="000B3FD7"/>
    <w:rsid w:val="000C2E3D"/>
    <w:rsid w:val="001B76D1"/>
    <w:rsid w:val="001C53BA"/>
    <w:rsid w:val="00283E78"/>
    <w:rsid w:val="00296842"/>
    <w:rsid w:val="002A093E"/>
    <w:rsid w:val="002C4E32"/>
    <w:rsid w:val="002D04A7"/>
    <w:rsid w:val="002D25D2"/>
    <w:rsid w:val="002D6581"/>
    <w:rsid w:val="003A69CC"/>
    <w:rsid w:val="003E3AFF"/>
    <w:rsid w:val="004736F4"/>
    <w:rsid w:val="004E4943"/>
    <w:rsid w:val="004E714F"/>
    <w:rsid w:val="004F623C"/>
    <w:rsid w:val="0053239C"/>
    <w:rsid w:val="00581EF3"/>
    <w:rsid w:val="00750AD8"/>
    <w:rsid w:val="0076176E"/>
    <w:rsid w:val="00771E5F"/>
    <w:rsid w:val="007B11B0"/>
    <w:rsid w:val="00813187"/>
    <w:rsid w:val="008519B1"/>
    <w:rsid w:val="0087129A"/>
    <w:rsid w:val="00890F23"/>
    <w:rsid w:val="00966F28"/>
    <w:rsid w:val="00982DA8"/>
    <w:rsid w:val="009B77AD"/>
    <w:rsid w:val="00A328E9"/>
    <w:rsid w:val="00A77EF7"/>
    <w:rsid w:val="00A87509"/>
    <w:rsid w:val="00A9636A"/>
    <w:rsid w:val="00AA08D4"/>
    <w:rsid w:val="00AB1ADD"/>
    <w:rsid w:val="00B627D7"/>
    <w:rsid w:val="00BA452F"/>
    <w:rsid w:val="00BB0622"/>
    <w:rsid w:val="00BC7CA9"/>
    <w:rsid w:val="00BF0DE3"/>
    <w:rsid w:val="00BF4B5D"/>
    <w:rsid w:val="00C11914"/>
    <w:rsid w:val="00C33763"/>
    <w:rsid w:val="00C51F1C"/>
    <w:rsid w:val="00C9754A"/>
    <w:rsid w:val="00CB7362"/>
    <w:rsid w:val="00CE508C"/>
    <w:rsid w:val="00D4303C"/>
    <w:rsid w:val="00DA2708"/>
    <w:rsid w:val="00DA2B4A"/>
    <w:rsid w:val="00DE1764"/>
    <w:rsid w:val="00E06319"/>
    <w:rsid w:val="00EC6CEE"/>
    <w:rsid w:val="00EF013F"/>
    <w:rsid w:val="00F273B2"/>
    <w:rsid w:val="00FB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1F1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2019-09-18T12:18:00Z</cp:lastPrinted>
  <dcterms:created xsi:type="dcterms:W3CDTF">2019-06-03T08:46:00Z</dcterms:created>
  <dcterms:modified xsi:type="dcterms:W3CDTF">2020-04-07T10:55:00Z</dcterms:modified>
</cp:coreProperties>
</file>