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84" w:rsidRDefault="00E26A84" w:rsidP="00E26A84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>
        <w:rPr>
          <w:rFonts w:ascii="Arial" w:eastAsia="Arial" w:hAnsi="Arial" w:cs="Arial"/>
          <w:sz w:val="32"/>
          <w:szCs w:val="32"/>
          <w:lang w:bidi="ru-RU"/>
        </w:rPr>
        <w:t>СОБРАНИЕ ДЕПУТАТОВ</w:t>
      </w:r>
    </w:p>
    <w:p w:rsidR="00E26A84" w:rsidRDefault="00E4548F" w:rsidP="00E26A84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>
        <w:rPr>
          <w:rFonts w:ascii="Arial" w:eastAsia="Arial" w:hAnsi="Arial" w:cs="Arial"/>
          <w:sz w:val="32"/>
          <w:szCs w:val="32"/>
          <w:lang w:bidi="ru-RU"/>
        </w:rPr>
        <w:t>ФИЛИППОВСКОГО</w:t>
      </w:r>
      <w:r w:rsidR="00E26A84">
        <w:rPr>
          <w:rFonts w:ascii="Arial" w:eastAsia="Arial" w:hAnsi="Arial" w:cs="Arial"/>
          <w:sz w:val="32"/>
          <w:szCs w:val="32"/>
          <w:lang w:bidi="ru-RU"/>
        </w:rPr>
        <w:t xml:space="preserve"> СЕЛЬСОВЕТА</w:t>
      </w:r>
    </w:p>
    <w:p w:rsidR="00E26A84" w:rsidRDefault="00E26A84" w:rsidP="00E26A84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>
        <w:rPr>
          <w:rFonts w:ascii="Arial" w:eastAsia="Arial" w:hAnsi="Arial" w:cs="Arial"/>
          <w:bCs/>
          <w:sz w:val="32"/>
          <w:szCs w:val="32"/>
          <w:lang w:bidi="ru-RU"/>
        </w:rPr>
        <w:t>ОКТЯБРЬСКОГО РАЙОНА</w:t>
      </w:r>
    </w:p>
    <w:p w:rsidR="00E26A84" w:rsidRDefault="00E26A84" w:rsidP="00E26A84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>
        <w:rPr>
          <w:rFonts w:ascii="Arial" w:eastAsia="Arial" w:hAnsi="Arial" w:cs="Arial"/>
          <w:sz w:val="32"/>
          <w:szCs w:val="32"/>
          <w:lang w:bidi="ru-RU"/>
        </w:rPr>
        <w:t>КУРСКОЙ ОБЛАСТИ</w:t>
      </w:r>
    </w:p>
    <w:p w:rsidR="00E26A84" w:rsidRDefault="00E26A84" w:rsidP="00E26A84">
      <w:pPr>
        <w:pStyle w:val="ConsPlusTitle"/>
        <w:jc w:val="center"/>
        <w:rPr>
          <w:rFonts w:ascii="Arial" w:eastAsia="Arial" w:hAnsi="Arial" w:cs="Arial"/>
          <w:sz w:val="32"/>
          <w:szCs w:val="32"/>
          <w:lang w:bidi="ru-RU"/>
        </w:rPr>
      </w:pPr>
      <w:r>
        <w:rPr>
          <w:rFonts w:ascii="Arial" w:eastAsia="Arial" w:hAnsi="Arial" w:cs="Arial"/>
          <w:sz w:val="32"/>
          <w:szCs w:val="32"/>
          <w:lang w:bidi="ru-RU"/>
        </w:rPr>
        <w:t xml:space="preserve"> </w:t>
      </w:r>
      <w:r w:rsidR="00E4548F">
        <w:rPr>
          <w:rFonts w:ascii="Arial" w:eastAsia="Arial" w:hAnsi="Arial" w:cs="Arial"/>
          <w:sz w:val="32"/>
          <w:szCs w:val="32"/>
          <w:lang w:bidi="ru-RU"/>
        </w:rPr>
        <w:t xml:space="preserve">  ПРОЕКТ</w:t>
      </w:r>
    </w:p>
    <w:p w:rsidR="00E26A84" w:rsidRDefault="00E26A84" w:rsidP="00E26A84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 </w:t>
      </w:r>
    </w:p>
    <w:p w:rsidR="00E26A84" w:rsidRDefault="00E26A84" w:rsidP="00E26A84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РЕШЕНИЕ</w:t>
      </w:r>
    </w:p>
    <w:p w:rsidR="00E26A84" w:rsidRDefault="00E26A84" w:rsidP="00E26A84">
      <w:pPr>
        <w:pStyle w:val="a3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u w:val="single"/>
        </w:rPr>
      </w:pPr>
    </w:p>
    <w:p w:rsidR="00E26A84" w:rsidRDefault="00F83D70" w:rsidP="00E26A84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rFonts w:ascii="Arial" w:hAnsi="Arial" w:cs="Arial"/>
          <w:sz w:val="32"/>
          <w:szCs w:val="32"/>
        </w:rPr>
        <w:t>от  20</w:t>
      </w:r>
      <w:r w:rsidR="00E4548F">
        <w:rPr>
          <w:rStyle w:val="a4"/>
          <w:rFonts w:ascii="Arial" w:hAnsi="Arial" w:cs="Arial"/>
          <w:sz w:val="32"/>
          <w:szCs w:val="32"/>
        </w:rPr>
        <w:t>.02.2023 г. №</w:t>
      </w:r>
      <w:r w:rsidR="00E26A84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>55</w:t>
      </w:r>
    </w:p>
    <w:p w:rsidR="00E26A84" w:rsidRDefault="00E26A84" w:rsidP="00E26A84">
      <w:pPr>
        <w:pStyle w:val="a3"/>
        <w:spacing w:before="0" w:beforeAutospacing="0" w:after="0" w:afterAutospacing="0"/>
      </w:pPr>
      <w:r>
        <w:rPr>
          <w:rFonts w:ascii="Arial" w:hAnsi="Arial" w:cs="Arial"/>
          <w:sz w:val="32"/>
          <w:szCs w:val="32"/>
        </w:rPr>
        <w:t> </w:t>
      </w:r>
    </w:p>
    <w:p w:rsidR="00E26A84" w:rsidRDefault="00E26A84" w:rsidP="00E26A8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Style w:val="a4"/>
          <w:rFonts w:ascii="Arial" w:hAnsi="Arial" w:cs="Arial"/>
          <w:sz w:val="32"/>
          <w:szCs w:val="32"/>
        </w:rPr>
        <w:t xml:space="preserve">Об утверждении Положения об условиях и порядке предоставления ежегодного дополнительного отпуска Главе </w:t>
      </w:r>
      <w:r w:rsidR="00E4548F">
        <w:rPr>
          <w:rStyle w:val="a4"/>
          <w:rFonts w:ascii="Arial" w:hAnsi="Arial" w:cs="Arial"/>
          <w:sz w:val="32"/>
          <w:szCs w:val="32"/>
        </w:rPr>
        <w:t>Филипповского</w:t>
      </w:r>
      <w:r>
        <w:rPr>
          <w:rStyle w:val="a4"/>
          <w:rFonts w:ascii="Arial" w:hAnsi="Arial" w:cs="Arial"/>
          <w:sz w:val="32"/>
          <w:szCs w:val="32"/>
        </w:rPr>
        <w:t xml:space="preserve"> сельсовета Октябрьского района</w:t>
      </w:r>
    </w:p>
    <w:p w:rsidR="00E26A84" w:rsidRDefault="00E26A84" w:rsidP="00E26A8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E26A84" w:rsidRDefault="00E26A84" w:rsidP="00E26A8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Трудовым кодексом Российской Федерации, Законом Курской области от 11.12.1998г. № 35 – 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образования «</w:t>
      </w:r>
      <w:r w:rsidR="00E4548F">
        <w:rPr>
          <w:rFonts w:ascii="Arial" w:hAnsi="Arial" w:cs="Arial"/>
        </w:rPr>
        <w:t>Филипповский</w:t>
      </w:r>
      <w:r>
        <w:rPr>
          <w:rFonts w:ascii="Arial" w:hAnsi="Arial" w:cs="Arial"/>
        </w:rPr>
        <w:t xml:space="preserve"> сельсовет» Октябрьского района, Собрание депутатов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  </w:t>
      </w:r>
      <w:r w:rsidRPr="00E26A84">
        <w:rPr>
          <w:rFonts w:ascii="Arial" w:hAnsi="Arial" w:cs="Arial"/>
          <w:b/>
        </w:rPr>
        <w:t>решило:</w:t>
      </w:r>
    </w:p>
    <w:p w:rsidR="00E26A84" w:rsidRDefault="00E26A84" w:rsidP="00E26A8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прилагаемое к настоящему решению Положение об условиях и порядке предоставления ежегодного дополнительного оплачиваемого отпуска Главе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района. </w:t>
      </w:r>
    </w:p>
    <w:p w:rsidR="00E26A84" w:rsidRDefault="00E26A84" w:rsidP="00E26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 возложить на  заместителя  Главы  администрации </w:t>
      </w:r>
      <w:r w:rsidR="00E4548F">
        <w:rPr>
          <w:rFonts w:ascii="Arial" w:hAnsi="Arial" w:cs="Arial"/>
        </w:rPr>
        <w:t>Филипповского</w:t>
      </w:r>
      <w:r w:rsidR="00E454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Октябрьского района </w:t>
      </w:r>
      <w:r w:rsidR="00E4548F">
        <w:rPr>
          <w:rFonts w:ascii="Arial" w:hAnsi="Arial" w:cs="Arial"/>
          <w:sz w:val="24"/>
          <w:szCs w:val="24"/>
        </w:rPr>
        <w:t>Суханову В.И.</w:t>
      </w:r>
    </w:p>
    <w:p w:rsidR="00E26A84" w:rsidRDefault="00E26A84" w:rsidP="00E26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 Решение вступает в силу со дня его подписания.</w:t>
      </w: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E26A84" w:rsidRDefault="00E4548F" w:rsidP="00E26A84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Филипповского</w:t>
      </w:r>
      <w:r w:rsidR="00E26A84">
        <w:rPr>
          <w:rFonts w:ascii="Arial" w:hAnsi="Arial" w:cs="Arial"/>
        </w:rPr>
        <w:t xml:space="preserve"> сельсовета</w:t>
      </w: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Октябрьского района                                                                            </w:t>
      </w:r>
      <w:r w:rsidR="00E4548F">
        <w:rPr>
          <w:rFonts w:ascii="Arial" w:hAnsi="Arial" w:cs="Arial"/>
        </w:rPr>
        <w:t>А.А.Завалишин</w:t>
      </w: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 Глава  </w:t>
      </w:r>
      <w:r w:rsidR="00E4548F">
        <w:rPr>
          <w:rFonts w:ascii="Arial" w:hAnsi="Arial" w:cs="Arial"/>
        </w:rPr>
        <w:t xml:space="preserve">Филипповского </w:t>
      </w:r>
      <w:r>
        <w:rPr>
          <w:rFonts w:ascii="Arial" w:hAnsi="Arial" w:cs="Arial"/>
        </w:rPr>
        <w:t>сельсовета</w:t>
      </w:r>
    </w:p>
    <w:p w:rsidR="00E26A84" w:rsidRDefault="00E26A84" w:rsidP="00E26A84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Октябрьского района                                                                            </w:t>
      </w:r>
      <w:r w:rsidR="00E4548F">
        <w:rPr>
          <w:rFonts w:ascii="Arial" w:hAnsi="Arial" w:cs="Arial"/>
        </w:rPr>
        <w:t>С.Г.Бочарова</w:t>
      </w: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Утверждаю</w:t>
      </w: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</w:t>
      </w:r>
    </w:p>
    <w:p w:rsidR="00E26A84" w:rsidRDefault="00E4548F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Филипповского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E26A84">
        <w:rPr>
          <w:rFonts w:ascii="Arial" w:hAnsi="Arial" w:cs="Arial"/>
          <w:sz w:val="24"/>
          <w:szCs w:val="24"/>
        </w:rPr>
        <w:t xml:space="preserve">сельсовета </w:t>
      </w: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</w:t>
      </w:r>
    </w:p>
    <w:p w:rsidR="00E26A84" w:rsidRDefault="00F83D70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</w:t>
      </w:r>
      <w:r w:rsidR="00E26A84">
        <w:rPr>
          <w:rFonts w:ascii="Arial" w:hAnsi="Arial" w:cs="Arial"/>
          <w:sz w:val="24"/>
          <w:szCs w:val="24"/>
        </w:rPr>
        <w:t xml:space="preserve"> .02. 2023  №</w:t>
      </w:r>
      <w:r>
        <w:rPr>
          <w:rFonts w:ascii="Arial" w:hAnsi="Arial" w:cs="Arial"/>
          <w:sz w:val="24"/>
          <w:szCs w:val="24"/>
        </w:rPr>
        <w:t>55</w:t>
      </w:r>
      <w:r w:rsidR="00E26A84">
        <w:rPr>
          <w:rFonts w:ascii="Arial" w:hAnsi="Arial" w:cs="Arial"/>
          <w:sz w:val="24"/>
          <w:szCs w:val="24"/>
        </w:rPr>
        <w:t xml:space="preserve">  </w:t>
      </w: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ПОЛОЖЕНИЕ</w:t>
      </w:r>
    </w:p>
    <w:p w:rsidR="00E26A84" w:rsidRDefault="00E26A84" w:rsidP="00E26A84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УСЛОВИЯХ И ПОРЯДКЕ ПРЕДОСТАВЛЕНИЯ ЕЖЕГОДНОГО ДОПОЛНИТЕЛЬНОГО ОПЛАЧИВАЕМОГО ОТПУСКА ГЛАВЕ </w:t>
      </w:r>
      <w:r w:rsidR="00E4548F" w:rsidRPr="00E4548F">
        <w:rPr>
          <w:rFonts w:ascii="Arial" w:hAnsi="Arial" w:cs="Arial"/>
          <w:b/>
          <w:sz w:val="32"/>
          <w:szCs w:val="32"/>
        </w:rPr>
        <w:t>ФИЛИППОВСКОГО</w:t>
      </w:r>
      <w:r>
        <w:rPr>
          <w:rFonts w:ascii="Arial" w:hAnsi="Arial" w:cs="Arial"/>
          <w:b/>
          <w:sz w:val="28"/>
          <w:szCs w:val="28"/>
        </w:rPr>
        <w:t xml:space="preserve"> СЕЛЬСОВЕТА ОКТЯБРЬСКОГО РАЙОНА</w:t>
      </w:r>
    </w:p>
    <w:p w:rsidR="00E26A84" w:rsidRDefault="00E26A84" w:rsidP="00E26A84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Настоящее Положение разработано в соответствии</w:t>
      </w:r>
      <w:r>
        <w:rPr>
          <w:rFonts w:ascii="Arial" w:hAnsi="Arial" w:cs="Arial"/>
        </w:rPr>
        <w:t xml:space="preserve"> с Трудовым кодексом Российской Федерации, Законом Курской области от 11.12.1998г. № 35 – 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образования «</w:t>
      </w:r>
      <w:r w:rsidR="00E4548F">
        <w:rPr>
          <w:rFonts w:ascii="Arial" w:hAnsi="Arial" w:cs="Arial"/>
        </w:rPr>
        <w:t>Филипповский</w:t>
      </w:r>
      <w:r>
        <w:rPr>
          <w:rFonts w:ascii="Arial" w:hAnsi="Arial" w:cs="Arial"/>
        </w:rPr>
        <w:t xml:space="preserve"> сельсовет» Октябрьского района и устанавливает условия и порядок предоставления ежегодного дополнительного оплачиваемого отпуска Главе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района.</w:t>
      </w:r>
      <w:proofErr w:type="gramEnd"/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 Главе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 предоставляется ежегодный  дополнительный оплачиваемый отпуск. </w:t>
      </w:r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Продолжительность ежегодного дополнительного оплачиваемого отпуска Главе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 составляет не более 15 календарных дней и исчисляется в зависимости от продолжительности общего трудового стажа:</w:t>
      </w:r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один календарный день за каждый год трудового стажа.</w:t>
      </w:r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4. Ежегодный дополнительный оплачиваемый отпуск Главы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 суммируется с ежегодным основным оплачиваемым отпуском Главы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 продолжительностью 28 календарных дней в соответствии со статьей 115 Трудового кодекса Российской Федерации при исчислении общей продолжительности ежегодного оплачиваемого отпуска Главе </w:t>
      </w:r>
      <w:r w:rsidR="00E4548F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Октябрьского района. Ежегодный дополнительный оплачиваемый отпуск может по желанию предоставляться отдельно. При этом продолжительность одной части предоставляемого ежегодного отпуска не может быть менее 14 календарных дней. </w:t>
      </w:r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5. Оплата ежегодного дополнительного оплачиваемого отпуска Главе </w:t>
      </w:r>
      <w:r w:rsidR="00E4548F">
        <w:rPr>
          <w:rFonts w:ascii="Arial" w:hAnsi="Arial" w:cs="Arial"/>
        </w:rPr>
        <w:t xml:space="preserve">Филипповского </w:t>
      </w:r>
      <w:r>
        <w:rPr>
          <w:rFonts w:ascii="Arial" w:hAnsi="Arial" w:cs="Arial"/>
        </w:rPr>
        <w:t xml:space="preserve">сельсовета Октябрьского района и выплата компенсации за неиспользованный ежегодный дополнительный оплачиваемый отпуск, продолжительность которого устанавливается в соответствии с частью 3 настоящего Положения, производится исходя из среднего дневного заработка в соответствии  со статьей 139 Трудового кодекса Российской Федерации. </w:t>
      </w:r>
    </w:p>
    <w:p w:rsidR="00E26A84" w:rsidRDefault="00E26A84" w:rsidP="00E26A84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6. Нерабочие праздничные дни, приходящиеся на период ежегодного дополнительного оплачиваемого отпуска Главе </w:t>
      </w:r>
      <w:r w:rsidR="00E4548F">
        <w:rPr>
          <w:rFonts w:ascii="Arial" w:hAnsi="Arial" w:cs="Arial"/>
        </w:rPr>
        <w:t xml:space="preserve">Филипповского </w:t>
      </w:r>
      <w:r>
        <w:rPr>
          <w:rFonts w:ascii="Arial" w:hAnsi="Arial" w:cs="Arial"/>
        </w:rPr>
        <w:t xml:space="preserve">сельсовета Октябрьского района, в числе календарных дней отпуска не включаются. </w:t>
      </w: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E26A84" w:rsidRDefault="00E26A84" w:rsidP="00E26A8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57294" w:rsidRDefault="00157294"/>
    <w:sectPr w:rsidR="00157294" w:rsidSect="00B6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A84"/>
    <w:rsid w:val="00157294"/>
    <w:rsid w:val="004C4AE4"/>
    <w:rsid w:val="004D2380"/>
    <w:rsid w:val="00B66859"/>
    <w:rsid w:val="00E26A84"/>
    <w:rsid w:val="00E4548F"/>
    <w:rsid w:val="00F315EB"/>
    <w:rsid w:val="00F8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E2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Strong"/>
    <w:basedOn w:val="a0"/>
    <w:uiPriority w:val="22"/>
    <w:qFormat/>
    <w:rsid w:val="00E26A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7</cp:revision>
  <dcterms:created xsi:type="dcterms:W3CDTF">2023-02-02T12:33:00Z</dcterms:created>
  <dcterms:modified xsi:type="dcterms:W3CDTF">2023-02-19T13:09:00Z</dcterms:modified>
</cp:coreProperties>
</file>