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D" w:rsidRDefault="00C041AD" w:rsidP="00C041AD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СОБРАНИЕ ДЕПУТАТОВ </w:t>
      </w:r>
      <w:r w:rsidR="004A3928">
        <w:rPr>
          <w:rFonts w:ascii="Times New Roman" w:hAnsi="Times New Roman" w:cs="Times New Roman"/>
          <w:b/>
          <w:sz w:val="28"/>
          <w:szCs w:val="28"/>
        </w:rPr>
        <w:t xml:space="preserve"> 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 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C041AD" w:rsidRDefault="00931332" w:rsidP="00931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="00C041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041A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041AD" w:rsidRDefault="001E6615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05.09..2022  № 33</w:t>
      </w:r>
    </w:p>
    <w:p w:rsidR="00931332" w:rsidRDefault="004A3928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931332" w:rsidRDefault="00931332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</w:p>
    <w:p w:rsidR="00C041AD" w:rsidRDefault="004A3928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proofErr w:type="gramEnd"/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Октябрьского района Курской области»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AD" w:rsidRP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C041AD" w:rsidRP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41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41A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041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041AD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Временный порядок проведения публичных слушаний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4A3928" w:rsidRPr="004A3928" w:rsidRDefault="00C041AD" w:rsidP="004A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2. Обнародовать Временный порядок проведения публичных слушаний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сельсовет» Октяб</w:t>
      </w:r>
      <w:r w:rsidR="001E6615">
        <w:rPr>
          <w:rFonts w:ascii="Times New Roman" w:hAnsi="Times New Roman" w:cs="Times New Roman"/>
          <w:sz w:val="28"/>
          <w:szCs w:val="28"/>
        </w:rPr>
        <w:t>рьского района Курской области»</w:t>
      </w:r>
      <w:r w:rsidR="004A3928" w:rsidRPr="004A3928">
        <w:rPr>
          <w:rFonts w:ascii="Times New Roman" w:hAnsi="Times New Roman" w:cs="Times New Roman"/>
          <w:sz w:val="28"/>
          <w:szCs w:val="28"/>
        </w:rPr>
        <w:t xml:space="preserve"> на трёх информационных стендах, расположенных: </w:t>
      </w:r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2-й – сельский клуб д. Алябьева</w:t>
      </w:r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3-й – магазин д. Алябьева 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3. Провести публичные слушания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C041AD"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области» </w:t>
      </w:r>
      <w:r w:rsidR="001E6615"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C04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A3928">
        <w:rPr>
          <w:rFonts w:ascii="Times New Roman" w:hAnsi="Times New Roman" w:cs="Times New Roman"/>
          <w:sz w:val="28"/>
          <w:szCs w:val="28"/>
        </w:rPr>
        <w:t>09</w:t>
      </w:r>
      <w:r w:rsidRPr="00C041AD">
        <w:rPr>
          <w:rFonts w:ascii="Times New Roman" w:hAnsi="Times New Roman" w:cs="Times New Roman"/>
          <w:sz w:val="28"/>
          <w:szCs w:val="28"/>
        </w:rPr>
        <w:t>-00 часов по адресу: Курская област</w:t>
      </w:r>
      <w:r w:rsidR="004A3928">
        <w:rPr>
          <w:rFonts w:ascii="Times New Roman" w:hAnsi="Times New Roman" w:cs="Times New Roman"/>
          <w:sz w:val="28"/>
          <w:szCs w:val="28"/>
        </w:rPr>
        <w:t>ь, Октябрьский район, д. Алябьева</w:t>
      </w:r>
      <w:proofErr w:type="gramStart"/>
      <w:r w:rsidR="004A3928">
        <w:rPr>
          <w:rFonts w:ascii="Times New Roman" w:hAnsi="Times New Roman" w:cs="Times New Roman"/>
          <w:sz w:val="28"/>
          <w:szCs w:val="28"/>
        </w:rPr>
        <w:t xml:space="preserve"> </w:t>
      </w:r>
      <w:r w:rsidRPr="00C041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1AD">
        <w:rPr>
          <w:rFonts w:ascii="Times New Roman" w:hAnsi="Times New Roman" w:cs="Times New Roman"/>
          <w:sz w:val="28"/>
          <w:szCs w:val="28"/>
        </w:rPr>
        <w:t xml:space="preserve"> МКУК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4. Настоящее Решение обнародовать на указанных в п.2 информационных стендах.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Председатель Собрания депутатов</w:t>
      </w:r>
    </w:p>
    <w:p w:rsidR="00C041AD" w:rsidRPr="00C041AD" w:rsidRDefault="00C44946" w:rsidP="00C041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C041AD" w:rsidRPr="00C041AD">
        <w:rPr>
          <w:sz w:val="28"/>
          <w:szCs w:val="28"/>
        </w:rPr>
        <w:t xml:space="preserve"> сельсовета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 xml:space="preserve">Октябрьского района                                                               </w:t>
      </w:r>
      <w:r w:rsidR="00C44946">
        <w:rPr>
          <w:sz w:val="28"/>
          <w:szCs w:val="28"/>
        </w:rPr>
        <w:t>А.А.Завалишин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Глава</w:t>
      </w:r>
      <w:r w:rsidR="00C44946" w:rsidRPr="00C44946">
        <w:rPr>
          <w:sz w:val="28"/>
          <w:szCs w:val="28"/>
        </w:rPr>
        <w:t xml:space="preserve"> </w:t>
      </w:r>
      <w:r w:rsidR="00C44946">
        <w:rPr>
          <w:sz w:val="28"/>
          <w:szCs w:val="28"/>
        </w:rPr>
        <w:t>Филипповского</w:t>
      </w:r>
      <w:r w:rsidR="00C44946" w:rsidRPr="00C041AD">
        <w:rPr>
          <w:sz w:val="28"/>
          <w:szCs w:val="28"/>
        </w:rPr>
        <w:t xml:space="preserve"> </w:t>
      </w:r>
      <w:r w:rsidRPr="00C041AD">
        <w:rPr>
          <w:sz w:val="28"/>
          <w:szCs w:val="28"/>
        </w:rPr>
        <w:t>сельсовета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Октябрьского района                                                               </w:t>
      </w:r>
      <w:proofErr w:type="spellStart"/>
      <w:r w:rsidR="00C44946">
        <w:rPr>
          <w:sz w:val="28"/>
          <w:szCs w:val="28"/>
        </w:rPr>
        <w:t>С.Г.Бочарова</w:t>
      </w:r>
      <w:proofErr w:type="spellEnd"/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Утвержден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Собрания депутатов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E6615">
        <w:rPr>
          <w:rFonts w:ascii="Times New Roman" w:hAnsi="Times New Roman" w:cs="Times New Roman"/>
          <w:sz w:val="28"/>
          <w:szCs w:val="28"/>
        </w:rPr>
        <w:t xml:space="preserve">                        от 05.09</w:t>
      </w:r>
      <w:r>
        <w:rPr>
          <w:rFonts w:ascii="Times New Roman" w:hAnsi="Times New Roman" w:cs="Times New Roman"/>
          <w:sz w:val="28"/>
          <w:szCs w:val="28"/>
        </w:rPr>
        <w:t>.2022  №</w:t>
      </w:r>
      <w:r w:rsidR="001E6615">
        <w:rPr>
          <w:rFonts w:ascii="Times New Roman" w:hAnsi="Times New Roman" w:cs="Times New Roman"/>
          <w:sz w:val="28"/>
          <w:szCs w:val="28"/>
        </w:rPr>
        <w:t>33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C041AD" w:rsidRDefault="00C44946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Публичные слушания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«О внесении изменений и дополнений в Устав 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 w:rsidR="00C4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C44946" w:rsidRDefault="00C041AD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 Данное решение подлежит обнародованию на информационных стендах, расположенных:</w:t>
      </w:r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lastRenderedPageBreak/>
        <w:t>1-й – Администрация Филипповского сельсовета</w:t>
      </w:r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2-й – сельский клуб д. Алябьева</w:t>
      </w:r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3-й – магазин д. Алябьева 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дня публичных слушаний.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публичных слушаниях могут принимать участие все желающие граждане, постоянно проживающие на территории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Председательствующим на публичных  слушаниях является председатель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либо председатель комиссии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 муниципального образования  «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приему и учету предложений по нему (далее - комиссия).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По результатам публичных слушаний принимаются рекомендации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Протокол публичных слушаний вместе с принятыми на них рекомендациями направляется Собранию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и обнародуется на информационных стендах, указанных в п.3.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E" w:rsidRDefault="00A100FE" w:rsidP="00A1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A95" w:rsidRDefault="00C43A95"/>
    <w:sectPr w:rsidR="00C43A95" w:rsidSect="00EE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570"/>
    <w:multiLevelType w:val="hybridMultilevel"/>
    <w:tmpl w:val="65E0C7F4"/>
    <w:lvl w:ilvl="0" w:tplc="904664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AD"/>
    <w:rsid w:val="00027F36"/>
    <w:rsid w:val="001E6615"/>
    <w:rsid w:val="003D4E87"/>
    <w:rsid w:val="004A3928"/>
    <w:rsid w:val="00623692"/>
    <w:rsid w:val="00931332"/>
    <w:rsid w:val="00A100FE"/>
    <w:rsid w:val="00AC4E35"/>
    <w:rsid w:val="00C041AD"/>
    <w:rsid w:val="00C43A95"/>
    <w:rsid w:val="00C44946"/>
    <w:rsid w:val="00EE75AC"/>
    <w:rsid w:val="00F7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7</cp:revision>
  <cp:lastPrinted>2022-02-07T12:57:00Z</cp:lastPrinted>
  <dcterms:created xsi:type="dcterms:W3CDTF">2022-02-07T12:51:00Z</dcterms:created>
  <dcterms:modified xsi:type="dcterms:W3CDTF">2022-09-05T10:30:00Z</dcterms:modified>
</cp:coreProperties>
</file>