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98" w:rsidRDefault="00D746A4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/>
          <w:sz w:val="28"/>
          <w:szCs w:val="28"/>
        </w:rPr>
        <w:t>ФИЛИППО</w:t>
      </w:r>
      <w:r>
        <w:rPr>
          <w:rFonts w:ascii="Times New Roman" w:hAnsi="Times New Roman"/>
          <w:b/>
          <w:sz w:val="28"/>
          <w:szCs w:val="28"/>
        </w:rPr>
        <w:t>ВСКОГО СЕЛЬСОВЕТА</w:t>
      </w:r>
    </w:p>
    <w:p w:rsidR="001C5498" w:rsidRDefault="00D746A4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1C5498" w:rsidRDefault="00D746A4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 СОЗЫВА</w:t>
      </w:r>
    </w:p>
    <w:p w:rsidR="001C5498" w:rsidRDefault="001C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498" w:rsidRDefault="001C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498" w:rsidRDefault="0056013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6013B" w:rsidRPr="0056013B" w:rsidRDefault="0056013B" w:rsidP="0056013B">
      <w:pPr>
        <w:rPr>
          <w:lang w:eastAsia="en-US"/>
        </w:rPr>
      </w:pPr>
    </w:p>
    <w:p w:rsidR="0056013B" w:rsidRPr="0056013B" w:rsidRDefault="0056013B" w:rsidP="0056013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6013B">
        <w:rPr>
          <w:rFonts w:ascii="Arial" w:hAnsi="Arial" w:cs="Arial"/>
          <w:b/>
          <w:sz w:val="24"/>
          <w:szCs w:val="24"/>
          <w:lang w:eastAsia="en-US"/>
        </w:rPr>
        <w:t>От 18.12.2023 №85</w:t>
      </w:r>
    </w:p>
    <w:p w:rsidR="0056013B" w:rsidRDefault="005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498" w:rsidRDefault="00D7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Положение о порядке оплаты труда</w:t>
      </w:r>
    </w:p>
    <w:p w:rsidR="001C5498" w:rsidRDefault="00D7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служащих  муниципального образования</w:t>
      </w:r>
    </w:p>
    <w:p w:rsidR="001C5498" w:rsidRDefault="00D746A4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Филиппо</w:t>
      </w:r>
      <w:r>
        <w:rPr>
          <w:rFonts w:ascii="Times New Roman" w:hAnsi="Times New Roman"/>
          <w:color w:val="000000"/>
          <w:sz w:val="28"/>
          <w:szCs w:val="28"/>
        </w:rPr>
        <w:t xml:space="preserve">вский сельсовет» Октябрьского района </w:t>
      </w: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/>
          <w:sz w:val="28"/>
          <w:szCs w:val="28"/>
        </w:rPr>
        <w:t>Филиппо</w:t>
      </w:r>
      <w:r>
        <w:rPr>
          <w:rFonts w:ascii="Times New Roman" w:hAnsi="Times New Roman"/>
          <w:sz w:val="28"/>
          <w:szCs w:val="28"/>
        </w:rPr>
        <w:t>вского сельсовета Октябрьского района от 28.1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45</w:t>
      </w:r>
    </w:p>
    <w:p w:rsidR="001C5498" w:rsidRDefault="001C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5498" w:rsidRDefault="001C5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498" w:rsidRDefault="00D746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Федерации», Федеральным законом от 02.03.2007 года № 25-ФЗ «О муниципальной службе в Российской Федерации», постановлением Правительства Российской Федерации от 18.09.2006 года, Законом Курской области от 13.06.2007 года № 60-ЗКО «О муниципальной службе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области»,  Указа Президента Российской Федерации от 12.12.2017г. № 594 «О повышении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окладов месячного денежного содержания лиц, замещающих должности федеральной государственной службы», ст. 134 Трудового кодекса Российской Федерации, Уставом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ипального образования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вский сельсовет» Октябрьского района Курской области, Собрание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Октябрьского района РЕШИЛО:</w:t>
      </w:r>
    </w:p>
    <w:p w:rsidR="001C5498" w:rsidRDefault="001C5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498" w:rsidRDefault="00D746A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оплаты труда муниципальных служащих 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 сельсовет»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Филиппо</w:t>
      </w:r>
      <w:r>
        <w:rPr>
          <w:rFonts w:ascii="Times New Roman" w:hAnsi="Times New Roman" w:cs="Times New Roman"/>
          <w:sz w:val="28"/>
          <w:szCs w:val="28"/>
        </w:rPr>
        <w:t>вского сельсовета Октябрьского района от 28.1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1C5498" w:rsidRDefault="001C5498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498" w:rsidRDefault="00D746A4">
      <w:pPr>
        <w:pStyle w:val="a3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подпункт 3.1.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пункта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color w:val="000000"/>
          <w:sz w:val="28"/>
          <w:szCs w:val="28"/>
        </w:rPr>
        <w:t>Денежное содержание муниципального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служащего»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1C5498" w:rsidRDefault="00D746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 Должностной оклад муниципального служащего</w:t>
      </w:r>
    </w:p>
    <w:p w:rsidR="001C5498" w:rsidRDefault="00D7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оклады) и составляют:</w:t>
      </w:r>
    </w:p>
    <w:tbl>
      <w:tblPr>
        <w:tblW w:w="0" w:type="auto"/>
        <w:tblLook w:val="04A0"/>
      </w:tblPr>
      <w:tblGrid>
        <w:gridCol w:w="6099"/>
        <w:gridCol w:w="3486"/>
      </w:tblGrid>
      <w:tr w:rsidR="001C54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5498" w:rsidRDefault="00D746A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должностей в Администрации</w:t>
            </w:r>
          </w:p>
          <w:p w:rsidR="001C5498" w:rsidRDefault="00D746A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вского сельсовета Октябрьского района  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5498" w:rsidRDefault="00D746A4">
            <w:pPr>
              <w:spacing w:after="0" w:line="240" w:lineRule="auto"/>
              <w:ind w:hanging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должностного оклада (руб.)</w:t>
            </w:r>
          </w:p>
        </w:tc>
      </w:tr>
      <w:tr w:rsidR="001C54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5498" w:rsidRDefault="00D746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 высших должностей</w:t>
            </w:r>
          </w:p>
          <w:p w:rsidR="001C5498" w:rsidRDefault="00D746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5498" w:rsidRDefault="00D746A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5528</w:t>
            </w:r>
          </w:p>
        </w:tc>
      </w:tr>
    </w:tbl>
    <w:p w:rsidR="001C5498" w:rsidRDefault="00D746A4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подписания и распространяет свое действие на правоотношения, возникшие с 01 декабря 2023 года.                                                                                     </w:t>
      </w:r>
    </w:p>
    <w:p w:rsidR="001C5498" w:rsidRDefault="001C5498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1C5498" w:rsidRDefault="001C5498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1C5498" w:rsidRDefault="001C5498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1C5498" w:rsidRDefault="00D746A4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Собрания депут</w:t>
      </w:r>
      <w:r>
        <w:rPr>
          <w:rFonts w:ascii="Times New Roman" w:hAnsi="Times New Roman" w:cs="Times New Roman"/>
          <w:sz w:val="28"/>
          <w:szCs w:val="28"/>
        </w:rPr>
        <w:t>атов</w:t>
      </w:r>
    </w:p>
    <w:p w:rsidR="001C5498" w:rsidRDefault="00D746A4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сельсовета  </w:t>
      </w:r>
    </w:p>
    <w:p w:rsidR="001C5498" w:rsidRDefault="00D746A4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.А. Завалишин</w:t>
      </w:r>
      <w:bookmarkStart w:id="0" w:name="_GoBack"/>
      <w:bookmarkEnd w:id="0"/>
    </w:p>
    <w:p w:rsidR="001C5498" w:rsidRDefault="00D746A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C5498" w:rsidRDefault="00D746A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5498" w:rsidRDefault="00D746A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Филиппо</w:t>
      </w:r>
      <w:r>
        <w:rPr>
          <w:rFonts w:ascii="Times New Roman" w:hAnsi="Times New Roman"/>
          <w:sz w:val="28"/>
          <w:szCs w:val="28"/>
        </w:rPr>
        <w:t xml:space="preserve">вского сельсовета </w:t>
      </w:r>
    </w:p>
    <w:p w:rsidR="001C5498" w:rsidRDefault="00D746A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.Г. </w:t>
      </w:r>
      <w:proofErr w:type="spellStart"/>
      <w:r>
        <w:rPr>
          <w:rFonts w:ascii="Times New Roman" w:hAnsi="Times New Roman"/>
          <w:sz w:val="28"/>
          <w:szCs w:val="28"/>
        </w:rPr>
        <w:t>Бочарова</w:t>
      </w:r>
      <w:proofErr w:type="spellEnd"/>
    </w:p>
    <w:p w:rsidR="001C5498" w:rsidRDefault="001C5498">
      <w:pPr>
        <w:rPr>
          <w:sz w:val="28"/>
          <w:szCs w:val="28"/>
          <w:lang w:eastAsia="en-US"/>
        </w:rPr>
      </w:pPr>
    </w:p>
    <w:p w:rsidR="001C5498" w:rsidRDefault="001C5498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1C5498" w:rsidRDefault="001C5498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1C5498" w:rsidRDefault="001C5498">
      <w:pPr>
        <w:rPr>
          <w:lang w:eastAsia="en-US"/>
        </w:rPr>
      </w:pPr>
    </w:p>
    <w:sectPr w:rsidR="001C5498" w:rsidSect="001C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A4" w:rsidRDefault="00D746A4">
      <w:pPr>
        <w:spacing w:line="240" w:lineRule="auto"/>
      </w:pPr>
      <w:r>
        <w:separator/>
      </w:r>
    </w:p>
  </w:endnote>
  <w:endnote w:type="continuationSeparator" w:id="0">
    <w:p w:rsidR="00D746A4" w:rsidRDefault="00D74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A4" w:rsidRDefault="00D746A4">
      <w:pPr>
        <w:spacing w:after="0"/>
      </w:pPr>
      <w:r>
        <w:separator/>
      </w:r>
    </w:p>
  </w:footnote>
  <w:footnote w:type="continuationSeparator" w:id="0">
    <w:p w:rsidR="00D746A4" w:rsidRDefault="00D746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6673"/>
    <w:multiLevelType w:val="multilevel"/>
    <w:tmpl w:val="32D66673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3E7"/>
    <w:rsid w:val="001C5498"/>
    <w:rsid w:val="002E4605"/>
    <w:rsid w:val="002F32BC"/>
    <w:rsid w:val="004963E7"/>
    <w:rsid w:val="0056013B"/>
    <w:rsid w:val="00D746A4"/>
    <w:rsid w:val="4503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98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5498"/>
    <w:pPr>
      <w:spacing w:before="240" w:after="60" w:line="254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1C5498"/>
    <w:pPr>
      <w:spacing w:after="60" w:line="254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qFormat/>
    <w:rsid w:val="001C5498"/>
    <w:rPr>
      <w:rFonts w:ascii="Calibri Light" w:eastAsia="Times New Roman" w:hAnsi="Calibri Light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5498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1C54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2gifbullet1gif">
    <w:name w:val="msonormalbullet2gifbullet1.gif"/>
    <w:basedOn w:val="a"/>
    <w:uiPriority w:val="99"/>
    <w:semiHidden/>
    <w:rsid w:val="001C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Плотава</dc:creator>
  <cp:lastModifiedBy>Филиппово</cp:lastModifiedBy>
  <cp:revision>2</cp:revision>
  <dcterms:created xsi:type="dcterms:W3CDTF">2023-12-17T15:50:00Z</dcterms:created>
  <dcterms:modified xsi:type="dcterms:W3CDTF">2023-12-17T15:50:00Z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A9E76AC01AE14DF6A974BA7DE033B4CD_13</vt:lpwstr>
  </property>
</Properties>
</file>