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64" w:rsidRDefault="00FE7D64" w:rsidP="00FE7D64">
      <w:pPr>
        <w:rPr>
          <w:sz w:val="24"/>
          <w:szCs w:val="24"/>
        </w:rPr>
      </w:pPr>
    </w:p>
    <w:p w:rsidR="009E1FC1" w:rsidRPr="00D12B5B" w:rsidRDefault="009E1FC1" w:rsidP="009E1FC1">
      <w:pPr>
        <w:suppressAutoHyphens/>
        <w:jc w:val="center"/>
        <w:rPr>
          <w:b/>
          <w:sz w:val="28"/>
          <w:szCs w:val="26"/>
          <w:lang w:eastAsia="ar-SA"/>
        </w:rPr>
      </w:pPr>
      <w:r w:rsidRPr="00D12B5B">
        <w:rPr>
          <w:b/>
          <w:sz w:val="28"/>
          <w:szCs w:val="26"/>
          <w:lang w:eastAsia="ar-SA"/>
        </w:rPr>
        <w:t>РОССИЙСКАЯ ФЕДЕРАЦИЯ</w:t>
      </w:r>
    </w:p>
    <w:p w:rsidR="009E1FC1" w:rsidRPr="00D12B5B" w:rsidRDefault="009E1FC1" w:rsidP="009E1FC1">
      <w:pPr>
        <w:suppressAutoHyphens/>
        <w:jc w:val="center"/>
        <w:rPr>
          <w:b/>
          <w:sz w:val="28"/>
          <w:szCs w:val="26"/>
          <w:lang w:eastAsia="ar-SA"/>
        </w:rPr>
      </w:pPr>
      <w:r w:rsidRPr="00D12B5B">
        <w:rPr>
          <w:b/>
          <w:sz w:val="28"/>
          <w:szCs w:val="26"/>
          <w:lang w:eastAsia="ar-SA"/>
        </w:rPr>
        <w:t>АДМИНИСТРАЦИЯ ФИЛИППОСКОГО СЕЛЬСОВЕТА</w:t>
      </w:r>
    </w:p>
    <w:p w:rsidR="009E1FC1" w:rsidRPr="00D12B5B" w:rsidRDefault="009E1FC1" w:rsidP="009E1FC1">
      <w:pPr>
        <w:suppressAutoHyphens/>
        <w:jc w:val="center"/>
        <w:rPr>
          <w:b/>
          <w:sz w:val="28"/>
          <w:szCs w:val="26"/>
          <w:lang w:eastAsia="ar-SA"/>
        </w:rPr>
      </w:pPr>
      <w:r w:rsidRPr="00D12B5B">
        <w:rPr>
          <w:b/>
          <w:sz w:val="28"/>
          <w:szCs w:val="26"/>
          <w:lang w:eastAsia="ar-SA"/>
        </w:rPr>
        <w:t>ОКТЯБРЬСКОГО РАЙОНА КУРСКОЙ ОБЛАСТИ</w:t>
      </w:r>
    </w:p>
    <w:p w:rsidR="009E1FC1" w:rsidRPr="00D12B5B" w:rsidRDefault="009E1FC1" w:rsidP="009E1FC1">
      <w:pPr>
        <w:suppressAutoHyphens/>
        <w:jc w:val="center"/>
        <w:rPr>
          <w:b/>
          <w:sz w:val="28"/>
          <w:szCs w:val="26"/>
          <w:lang w:eastAsia="ar-SA"/>
        </w:rPr>
      </w:pPr>
    </w:p>
    <w:p w:rsidR="009E1FC1" w:rsidRPr="00D12B5B" w:rsidRDefault="009E1FC1" w:rsidP="009E1FC1">
      <w:pPr>
        <w:suppressAutoHyphens/>
        <w:jc w:val="center"/>
        <w:rPr>
          <w:sz w:val="28"/>
          <w:szCs w:val="26"/>
          <w:lang w:eastAsia="ar-SA"/>
        </w:rPr>
      </w:pPr>
    </w:p>
    <w:p w:rsidR="009E1FC1" w:rsidRPr="00D12B5B" w:rsidRDefault="009E1FC1" w:rsidP="009E1FC1">
      <w:pPr>
        <w:suppressAutoHyphens/>
        <w:jc w:val="center"/>
        <w:rPr>
          <w:b/>
          <w:sz w:val="28"/>
          <w:szCs w:val="26"/>
          <w:lang w:eastAsia="ar-SA"/>
        </w:rPr>
      </w:pPr>
      <w:r w:rsidRPr="00D12B5B">
        <w:rPr>
          <w:b/>
          <w:sz w:val="28"/>
          <w:szCs w:val="26"/>
          <w:lang w:eastAsia="ar-SA"/>
        </w:rPr>
        <w:t>ПОСТАНОВЛЕНИЕ</w:t>
      </w:r>
    </w:p>
    <w:p w:rsidR="009E1FC1" w:rsidRPr="00D12B5B" w:rsidRDefault="009E1FC1" w:rsidP="009E1FC1">
      <w:pPr>
        <w:rPr>
          <w:sz w:val="24"/>
          <w:szCs w:val="24"/>
        </w:rPr>
      </w:pPr>
      <w:r w:rsidRPr="00D12B5B">
        <w:rPr>
          <w:b/>
          <w:bCs/>
          <w:sz w:val="24"/>
          <w:szCs w:val="24"/>
        </w:rPr>
        <w:t> </w:t>
      </w:r>
    </w:p>
    <w:p w:rsidR="009E1FC1" w:rsidRDefault="009E1FC1" w:rsidP="009E1FC1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Pr="00D12B5B">
        <w:rPr>
          <w:sz w:val="24"/>
          <w:szCs w:val="24"/>
        </w:rPr>
        <w:t xml:space="preserve">т </w:t>
      </w:r>
      <w:r w:rsidR="00640518">
        <w:rPr>
          <w:sz w:val="24"/>
          <w:szCs w:val="24"/>
        </w:rPr>
        <w:t>23.05.</w:t>
      </w:r>
      <w:r w:rsidRPr="00D12B5B">
        <w:rPr>
          <w:sz w:val="24"/>
          <w:szCs w:val="24"/>
        </w:rPr>
        <w:t>2018 года   №</w:t>
      </w:r>
      <w:r w:rsidR="00640518">
        <w:rPr>
          <w:sz w:val="24"/>
          <w:szCs w:val="24"/>
        </w:rPr>
        <w:t xml:space="preserve"> 26</w:t>
      </w:r>
    </w:p>
    <w:p w:rsidR="009E1FC1" w:rsidRPr="00D12B5B" w:rsidRDefault="009E1FC1" w:rsidP="009E1FC1">
      <w:pPr>
        <w:rPr>
          <w:sz w:val="24"/>
          <w:szCs w:val="24"/>
        </w:rPr>
      </w:pPr>
      <w:r>
        <w:rPr>
          <w:sz w:val="24"/>
          <w:szCs w:val="24"/>
        </w:rPr>
        <w:t>д. Алябьева</w:t>
      </w:r>
    </w:p>
    <w:p w:rsidR="00FE7D64" w:rsidRPr="009E1FC1" w:rsidRDefault="00FE7D64" w:rsidP="00FE7D64"/>
    <w:p w:rsidR="009E1FC1" w:rsidRDefault="00FE7D64" w:rsidP="009E1FC1">
      <w:pPr>
        <w:rPr>
          <w:b/>
          <w:bCs/>
          <w:sz w:val="24"/>
          <w:szCs w:val="32"/>
        </w:rPr>
      </w:pPr>
      <w:r w:rsidRPr="009E1FC1">
        <w:rPr>
          <w:b/>
          <w:sz w:val="24"/>
          <w:szCs w:val="32"/>
        </w:rPr>
        <w:t xml:space="preserve">Об утверждении </w:t>
      </w:r>
      <w:r w:rsidRPr="009E1FC1">
        <w:rPr>
          <w:b/>
          <w:bCs/>
          <w:sz w:val="24"/>
          <w:szCs w:val="32"/>
        </w:rPr>
        <w:t xml:space="preserve">Порядка проведения </w:t>
      </w:r>
    </w:p>
    <w:p w:rsidR="009E1FC1" w:rsidRDefault="00FE7D64" w:rsidP="009E1FC1">
      <w:pPr>
        <w:rPr>
          <w:b/>
          <w:bCs/>
          <w:sz w:val="24"/>
          <w:szCs w:val="32"/>
        </w:rPr>
      </w:pPr>
      <w:r w:rsidRPr="009E1FC1">
        <w:rPr>
          <w:b/>
          <w:bCs/>
          <w:sz w:val="24"/>
          <w:szCs w:val="32"/>
        </w:rPr>
        <w:t xml:space="preserve">инвентаризации </w:t>
      </w:r>
      <w:proofErr w:type="gramStart"/>
      <w:r w:rsidRPr="009E1FC1">
        <w:rPr>
          <w:b/>
          <w:bCs/>
          <w:sz w:val="24"/>
          <w:szCs w:val="32"/>
        </w:rPr>
        <w:t>существующих</w:t>
      </w:r>
      <w:proofErr w:type="gramEnd"/>
      <w:r w:rsidRPr="009E1FC1">
        <w:rPr>
          <w:b/>
          <w:bCs/>
          <w:sz w:val="24"/>
          <w:szCs w:val="32"/>
        </w:rPr>
        <w:t xml:space="preserve"> нестационарных </w:t>
      </w:r>
    </w:p>
    <w:p w:rsidR="009E1FC1" w:rsidRDefault="00FE7D64" w:rsidP="009E1FC1">
      <w:pPr>
        <w:rPr>
          <w:b/>
          <w:bCs/>
          <w:sz w:val="24"/>
          <w:szCs w:val="32"/>
        </w:rPr>
      </w:pPr>
      <w:r w:rsidRPr="009E1FC1">
        <w:rPr>
          <w:b/>
          <w:bCs/>
          <w:sz w:val="24"/>
          <w:szCs w:val="32"/>
        </w:rPr>
        <w:t xml:space="preserve">торговых объектов и мест их размещения </w:t>
      </w:r>
    </w:p>
    <w:p w:rsidR="009E1FC1" w:rsidRDefault="00FE7D64" w:rsidP="009E1FC1">
      <w:pPr>
        <w:rPr>
          <w:b/>
          <w:bCs/>
          <w:sz w:val="24"/>
          <w:szCs w:val="32"/>
        </w:rPr>
      </w:pPr>
      <w:r w:rsidRPr="009E1FC1">
        <w:rPr>
          <w:b/>
          <w:bCs/>
          <w:sz w:val="24"/>
          <w:szCs w:val="32"/>
        </w:rPr>
        <w:t xml:space="preserve">на территории муниципального образования </w:t>
      </w:r>
    </w:p>
    <w:p w:rsidR="009E1FC1" w:rsidRDefault="00FE7D64" w:rsidP="009E1FC1">
      <w:pPr>
        <w:rPr>
          <w:b/>
          <w:bCs/>
          <w:sz w:val="24"/>
          <w:szCs w:val="32"/>
        </w:rPr>
      </w:pPr>
      <w:r w:rsidRPr="009E1FC1">
        <w:rPr>
          <w:b/>
          <w:bCs/>
          <w:sz w:val="24"/>
          <w:szCs w:val="32"/>
        </w:rPr>
        <w:t>«</w:t>
      </w:r>
      <w:r w:rsidR="009E1FC1">
        <w:rPr>
          <w:b/>
          <w:bCs/>
          <w:sz w:val="24"/>
          <w:szCs w:val="32"/>
        </w:rPr>
        <w:t>Филипповский</w:t>
      </w:r>
      <w:r w:rsidRPr="009E1FC1">
        <w:rPr>
          <w:b/>
          <w:bCs/>
          <w:sz w:val="24"/>
          <w:szCs w:val="32"/>
        </w:rPr>
        <w:t xml:space="preserve"> сельсовет» Октябрьского района </w:t>
      </w:r>
    </w:p>
    <w:p w:rsidR="009E1FC1" w:rsidRDefault="00FE7D64" w:rsidP="009E1FC1">
      <w:pPr>
        <w:rPr>
          <w:b/>
          <w:sz w:val="24"/>
          <w:szCs w:val="32"/>
        </w:rPr>
      </w:pPr>
      <w:r w:rsidRPr="009E1FC1">
        <w:rPr>
          <w:b/>
          <w:bCs/>
          <w:sz w:val="24"/>
          <w:szCs w:val="32"/>
        </w:rPr>
        <w:t xml:space="preserve">и </w:t>
      </w:r>
      <w:r w:rsidRPr="009E1FC1">
        <w:rPr>
          <w:b/>
          <w:sz w:val="24"/>
          <w:szCs w:val="32"/>
        </w:rPr>
        <w:t xml:space="preserve"> </w:t>
      </w:r>
      <w:proofErr w:type="gramStart"/>
      <w:r w:rsidRPr="009E1FC1">
        <w:rPr>
          <w:b/>
          <w:sz w:val="24"/>
          <w:szCs w:val="32"/>
        </w:rPr>
        <w:t>создании</w:t>
      </w:r>
      <w:proofErr w:type="gramEnd"/>
      <w:r w:rsidRPr="009E1FC1">
        <w:rPr>
          <w:b/>
          <w:sz w:val="24"/>
          <w:szCs w:val="32"/>
        </w:rPr>
        <w:t xml:space="preserve"> инвентаризационной комиссии </w:t>
      </w:r>
    </w:p>
    <w:p w:rsidR="009E1FC1" w:rsidRDefault="00FE7D64" w:rsidP="009E1FC1">
      <w:pPr>
        <w:rPr>
          <w:b/>
          <w:sz w:val="24"/>
          <w:szCs w:val="32"/>
        </w:rPr>
      </w:pPr>
      <w:r w:rsidRPr="009E1FC1">
        <w:rPr>
          <w:b/>
          <w:sz w:val="24"/>
          <w:szCs w:val="32"/>
        </w:rPr>
        <w:t xml:space="preserve">по определению местонахождения </w:t>
      </w:r>
      <w:proofErr w:type="gramStart"/>
      <w:r w:rsidRPr="009E1FC1">
        <w:rPr>
          <w:b/>
          <w:sz w:val="24"/>
          <w:szCs w:val="32"/>
        </w:rPr>
        <w:t>нестационарных</w:t>
      </w:r>
      <w:proofErr w:type="gramEnd"/>
      <w:r w:rsidRPr="009E1FC1">
        <w:rPr>
          <w:b/>
          <w:sz w:val="24"/>
          <w:szCs w:val="32"/>
        </w:rPr>
        <w:t xml:space="preserve"> </w:t>
      </w:r>
    </w:p>
    <w:p w:rsidR="009E1FC1" w:rsidRDefault="00FE7D64" w:rsidP="009E1FC1">
      <w:pPr>
        <w:rPr>
          <w:b/>
          <w:sz w:val="24"/>
          <w:szCs w:val="32"/>
        </w:rPr>
      </w:pPr>
      <w:r w:rsidRPr="009E1FC1">
        <w:rPr>
          <w:b/>
          <w:sz w:val="24"/>
          <w:szCs w:val="32"/>
        </w:rPr>
        <w:t xml:space="preserve">торговых объектов на территории </w:t>
      </w:r>
      <w:r w:rsidR="009E1FC1">
        <w:rPr>
          <w:b/>
          <w:sz w:val="24"/>
          <w:szCs w:val="32"/>
        </w:rPr>
        <w:t>Филипповского</w:t>
      </w:r>
      <w:r w:rsidRPr="009E1FC1">
        <w:rPr>
          <w:b/>
          <w:sz w:val="24"/>
          <w:szCs w:val="32"/>
        </w:rPr>
        <w:t xml:space="preserve"> сельсовета </w:t>
      </w:r>
    </w:p>
    <w:p w:rsidR="00FE7D64" w:rsidRPr="009E1FC1" w:rsidRDefault="00FE7D64" w:rsidP="009E1FC1">
      <w:pPr>
        <w:rPr>
          <w:b/>
          <w:sz w:val="24"/>
          <w:szCs w:val="32"/>
        </w:rPr>
      </w:pPr>
      <w:r w:rsidRPr="009E1FC1">
        <w:rPr>
          <w:b/>
          <w:sz w:val="24"/>
          <w:szCs w:val="32"/>
        </w:rPr>
        <w:t xml:space="preserve">Октябрьского района Курской области» </w:t>
      </w:r>
    </w:p>
    <w:p w:rsidR="00FE7D64" w:rsidRPr="009E1FC1" w:rsidRDefault="00FE7D64" w:rsidP="00FE7D64">
      <w:pPr>
        <w:jc w:val="center"/>
        <w:rPr>
          <w:b/>
          <w:sz w:val="32"/>
          <w:szCs w:val="32"/>
        </w:rPr>
      </w:pPr>
    </w:p>
    <w:p w:rsidR="00FE7D64" w:rsidRPr="009E1FC1" w:rsidRDefault="00FE7D64" w:rsidP="00FE7D64">
      <w:pPr>
        <w:rPr>
          <w:sz w:val="24"/>
          <w:szCs w:val="24"/>
        </w:rPr>
      </w:pPr>
    </w:p>
    <w:p w:rsidR="00FE7D64" w:rsidRDefault="00FE7D64" w:rsidP="00FE7D64">
      <w:pPr>
        <w:ind w:firstLine="708"/>
        <w:jc w:val="both"/>
        <w:rPr>
          <w:sz w:val="24"/>
          <w:szCs w:val="24"/>
        </w:rPr>
      </w:pPr>
      <w:proofErr w:type="gramStart"/>
      <w:r w:rsidRPr="009E1FC1">
        <w:rPr>
          <w:sz w:val="24"/>
          <w:szCs w:val="24"/>
        </w:rPr>
        <w:t xml:space="preserve">В  целях реализации Федерального закона от 28.12.2009 №381-ФЗ  «Об основах государственного регулирования торговой деятельности в Российской Федерации» и в соответствии с приказом комитета потребительского рынка, развития малого предпринимательства и лицензирования Курской области от 23.03.2011 №32 «О Порядке разработки и утверждения органами местного самоуправления Курской области схем размещения нестационарных торговых объектов», Администрация </w:t>
      </w:r>
      <w:r w:rsidR="009E1FC1">
        <w:rPr>
          <w:sz w:val="24"/>
          <w:szCs w:val="24"/>
        </w:rPr>
        <w:t>Филипповского</w:t>
      </w:r>
      <w:r w:rsidRPr="009E1FC1">
        <w:rPr>
          <w:sz w:val="24"/>
          <w:szCs w:val="24"/>
        </w:rPr>
        <w:t xml:space="preserve"> сельсовета  Октябрьского района Курской  области ПОСТАНОВЛЯЕТ:</w:t>
      </w:r>
      <w:proofErr w:type="gramEnd"/>
    </w:p>
    <w:p w:rsidR="00640518" w:rsidRPr="009E1FC1" w:rsidRDefault="00640518" w:rsidP="00FE7D64">
      <w:pPr>
        <w:ind w:firstLine="708"/>
        <w:jc w:val="both"/>
        <w:rPr>
          <w:sz w:val="24"/>
          <w:szCs w:val="24"/>
        </w:rPr>
      </w:pPr>
    </w:p>
    <w:p w:rsidR="00FE7D64" w:rsidRDefault="00FE7D64" w:rsidP="00FE7D64">
      <w:pPr>
        <w:jc w:val="both"/>
        <w:rPr>
          <w:bCs/>
          <w:sz w:val="24"/>
          <w:szCs w:val="24"/>
        </w:rPr>
      </w:pPr>
      <w:r w:rsidRPr="009E1FC1">
        <w:rPr>
          <w:sz w:val="24"/>
          <w:szCs w:val="24"/>
        </w:rPr>
        <w:t xml:space="preserve">        1. Утвердить прилагаемый   </w:t>
      </w:r>
      <w:r w:rsidRPr="009E1FC1">
        <w:rPr>
          <w:bCs/>
          <w:sz w:val="24"/>
          <w:szCs w:val="24"/>
        </w:rPr>
        <w:t>Порядок проведения инвентаризации существующих нестационарных торговых объектов и мест их размещения на территории муниципального образования «</w:t>
      </w:r>
      <w:r w:rsidR="009E1FC1">
        <w:rPr>
          <w:bCs/>
          <w:sz w:val="24"/>
          <w:szCs w:val="24"/>
        </w:rPr>
        <w:t>Филипповский</w:t>
      </w:r>
      <w:r w:rsidRPr="009E1FC1">
        <w:rPr>
          <w:bCs/>
          <w:sz w:val="24"/>
          <w:szCs w:val="24"/>
        </w:rPr>
        <w:t xml:space="preserve"> сельсовет» Октябрьского района.</w:t>
      </w:r>
    </w:p>
    <w:p w:rsidR="00640518" w:rsidRPr="009E1FC1" w:rsidRDefault="00640518" w:rsidP="00FE7D64">
      <w:pPr>
        <w:jc w:val="both"/>
        <w:rPr>
          <w:bCs/>
          <w:sz w:val="24"/>
          <w:szCs w:val="24"/>
        </w:rPr>
      </w:pPr>
    </w:p>
    <w:p w:rsidR="00FE7D64" w:rsidRPr="009E1FC1" w:rsidRDefault="00FE7D64" w:rsidP="00FE7D64">
      <w:pPr>
        <w:jc w:val="both"/>
        <w:rPr>
          <w:sz w:val="24"/>
          <w:szCs w:val="24"/>
        </w:rPr>
      </w:pPr>
      <w:r w:rsidRPr="009E1FC1">
        <w:rPr>
          <w:bCs/>
          <w:sz w:val="24"/>
          <w:szCs w:val="24"/>
        </w:rPr>
        <w:t xml:space="preserve">        2. </w:t>
      </w:r>
      <w:r w:rsidRPr="009E1FC1">
        <w:rPr>
          <w:sz w:val="24"/>
          <w:szCs w:val="24"/>
        </w:rPr>
        <w:t>Создать инвентаризационную комиссию по  определению местонахождения нестационарных торговых объектов на территории муниципального</w:t>
      </w:r>
      <w:r w:rsidRPr="009E1FC1">
        <w:rPr>
          <w:b/>
          <w:sz w:val="24"/>
          <w:szCs w:val="24"/>
        </w:rPr>
        <w:t xml:space="preserve"> </w:t>
      </w:r>
      <w:r w:rsidRPr="009E1FC1">
        <w:rPr>
          <w:sz w:val="24"/>
          <w:szCs w:val="24"/>
        </w:rPr>
        <w:t>образования «</w:t>
      </w:r>
      <w:r w:rsidR="009E1FC1">
        <w:rPr>
          <w:sz w:val="24"/>
          <w:szCs w:val="24"/>
        </w:rPr>
        <w:t>Филипповский</w:t>
      </w:r>
      <w:r w:rsidRPr="009E1FC1">
        <w:rPr>
          <w:sz w:val="24"/>
          <w:szCs w:val="24"/>
        </w:rPr>
        <w:t xml:space="preserve"> сельсовет» Октябрьского района Курской области в составе:</w:t>
      </w:r>
    </w:p>
    <w:p w:rsidR="00FE7D64" w:rsidRPr="009E1FC1" w:rsidRDefault="00FE7D64" w:rsidP="00FE7D64">
      <w:pPr>
        <w:jc w:val="both"/>
        <w:rPr>
          <w:sz w:val="24"/>
          <w:szCs w:val="24"/>
        </w:rPr>
      </w:pPr>
      <w:r w:rsidRPr="009E1FC1">
        <w:rPr>
          <w:sz w:val="24"/>
          <w:szCs w:val="24"/>
        </w:rPr>
        <w:t xml:space="preserve">         Председатель комиссии</w:t>
      </w:r>
      <w:r w:rsidR="009E1FC1">
        <w:rPr>
          <w:sz w:val="24"/>
          <w:szCs w:val="24"/>
        </w:rPr>
        <w:t xml:space="preserve"> –</w:t>
      </w:r>
      <w:r w:rsidRPr="009E1FC1">
        <w:rPr>
          <w:sz w:val="24"/>
          <w:szCs w:val="24"/>
        </w:rPr>
        <w:t xml:space="preserve"> </w:t>
      </w:r>
      <w:r w:rsidR="009E1FC1">
        <w:rPr>
          <w:sz w:val="24"/>
          <w:szCs w:val="24"/>
        </w:rPr>
        <w:t>Бочарова С.Г</w:t>
      </w:r>
      <w:r w:rsidRPr="009E1FC1">
        <w:rPr>
          <w:sz w:val="24"/>
          <w:szCs w:val="24"/>
        </w:rPr>
        <w:t xml:space="preserve">. Глава </w:t>
      </w:r>
      <w:r w:rsidR="009E1FC1">
        <w:rPr>
          <w:sz w:val="24"/>
          <w:szCs w:val="24"/>
        </w:rPr>
        <w:t>Филипповского</w:t>
      </w:r>
      <w:r w:rsidRPr="009E1FC1">
        <w:rPr>
          <w:sz w:val="24"/>
          <w:szCs w:val="24"/>
        </w:rPr>
        <w:t xml:space="preserve"> сельсовета;</w:t>
      </w:r>
    </w:p>
    <w:p w:rsidR="00FE7D64" w:rsidRPr="009E1FC1" w:rsidRDefault="00FE7D64" w:rsidP="00FE7D64">
      <w:pPr>
        <w:jc w:val="both"/>
        <w:rPr>
          <w:sz w:val="24"/>
          <w:szCs w:val="24"/>
        </w:rPr>
      </w:pPr>
      <w:r w:rsidRPr="009E1FC1">
        <w:rPr>
          <w:sz w:val="24"/>
          <w:szCs w:val="24"/>
        </w:rPr>
        <w:t xml:space="preserve">         Секретарь комиссии</w:t>
      </w:r>
      <w:r w:rsidR="009E1FC1">
        <w:rPr>
          <w:sz w:val="24"/>
          <w:szCs w:val="24"/>
        </w:rPr>
        <w:t xml:space="preserve"> </w:t>
      </w:r>
      <w:r w:rsidRPr="009E1FC1">
        <w:rPr>
          <w:sz w:val="24"/>
          <w:szCs w:val="24"/>
        </w:rPr>
        <w:t xml:space="preserve">- </w:t>
      </w:r>
      <w:r w:rsidR="009E1FC1">
        <w:rPr>
          <w:sz w:val="24"/>
          <w:szCs w:val="24"/>
        </w:rPr>
        <w:t>Смицкая Л.Д</w:t>
      </w:r>
      <w:r w:rsidRPr="009E1FC1">
        <w:rPr>
          <w:sz w:val="24"/>
          <w:szCs w:val="24"/>
        </w:rPr>
        <w:t>. заместитель Главы  Администрации;</w:t>
      </w:r>
    </w:p>
    <w:p w:rsidR="00AB1211" w:rsidRDefault="00AB1211" w:rsidP="00FE7D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Члены комиссии:</w:t>
      </w:r>
    </w:p>
    <w:p w:rsidR="00FE7D64" w:rsidRPr="009E1FC1" w:rsidRDefault="00AB1211" w:rsidP="00FE7D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E1FC1">
        <w:rPr>
          <w:sz w:val="24"/>
          <w:szCs w:val="24"/>
        </w:rPr>
        <w:t>Костина А.Г.</w:t>
      </w:r>
      <w:r w:rsidR="00FE7D64" w:rsidRPr="009E1FC1">
        <w:rPr>
          <w:sz w:val="24"/>
          <w:szCs w:val="24"/>
        </w:rPr>
        <w:t xml:space="preserve"> </w:t>
      </w:r>
      <w:r>
        <w:rPr>
          <w:sz w:val="24"/>
          <w:szCs w:val="24"/>
        </w:rPr>
        <w:t>директор МКУК «</w:t>
      </w:r>
      <w:r w:rsidR="009E1FC1">
        <w:rPr>
          <w:sz w:val="24"/>
          <w:szCs w:val="24"/>
        </w:rPr>
        <w:t>Филипповск</w:t>
      </w:r>
      <w:r>
        <w:rPr>
          <w:sz w:val="24"/>
          <w:szCs w:val="24"/>
        </w:rPr>
        <w:t>ий</w:t>
      </w:r>
      <w:r w:rsidR="00FE7D64" w:rsidRPr="009E1FC1">
        <w:rPr>
          <w:sz w:val="24"/>
          <w:szCs w:val="24"/>
        </w:rPr>
        <w:t xml:space="preserve"> </w:t>
      </w:r>
      <w:r>
        <w:rPr>
          <w:sz w:val="24"/>
          <w:szCs w:val="24"/>
        </w:rPr>
        <w:t>СДК»</w:t>
      </w:r>
    </w:p>
    <w:p w:rsidR="00FE7D64" w:rsidRDefault="00FE7D64" w:rsidP="00FE7D64">
      <w:pPr>
        <w:jc w:val="both"/>
        <w:rPr>
          <w:sz w:val="24"/>
          <w:szCs w:val="24"/>
        </w:rPr>
      </w:pPr>
      <w:r w:rsidRPr="009E1FC1">
        <w:rPr>
          <w:sz w:val="24"/>
          <w:szCs w:val="24"/>
        </w:rPr>
        <w:t xml:space="preserve">        </w:t>
      </w:r>
      <w:r w:rsidR="00AB1211">
        <w:rPr>
          <w:sz w:val="24"/>
          <w:szCs w:val="24"/>
        </w:rPr>
        <w:t xml:space="preserve">  Старкова Н.В.</w:t>
      </w:r>
      <w:r w:rsidRPr="009E1FC1">
        <w:rPr>
          <w:sz w:val="24"/>
          <w:szCs w:val="24"/>
        </w:rPr>
        <w:t xml:space="preserve"> депутат Собрания депутатов </w:t>
      </w:r>
      <w:r w:rsidR="009E1FC1">
        <w:rPr>
          <w:sz w:val="24"/>
          <w:szCs w:val="24"/>
        </w:rPr>
        <w:t>Филипповского</w:t>
      </w:r>
      <w:r w:rsidRPr="009E1FC1">
        <w:rPr>
          <w:sz w:val="24"/>
          <w:szCs w:val="24"/>
        </w:rPr>
        <w:t xml:space="preserve"> сельсовета.</w:t>
      </w:r>
    </w:p>
    <w:p w:rsidR="00640518" w:rsidRPr="009E1FC1" w:rsidRDefault="00640518" w:rsidP="00FE7D64">
      <w:pPr>
        <w:jc w:val="both"/>
        <w:rPr>
          <w:b/>
          <w:sz w:val="24"/>
          <w:szCs w:val="24"/>
        </w:rPr>
      </w:pPr>
    </w:p>
    <w:p w:rsidR="00FE7D64" w:rsidRPr="009E1FC1" w:rsidRDefault="00FE7D64" w:rsidP="00640518">
      <w:pPr>
        <w:ind w:firstLine="426"/>
        <w:jc w:val="both"/>
        <w:rPr>
          <w:sz w:val="24"/>
          <w:szCs w:val="24"/>
        </w:rPr>
      </w:pPr>
      <w:r w:rsidRPr="009E1FC1">
        <w:rPr>
          <w:sz w:val="24"/>
          <w:szCs w:val="24"/>
        </w:rPr>
        <w:t>3.</w:t>
      </w:r>
      <w:r w:rsidR="00640518">
        <w:rPr>
          <w:sz w:val="24"/>
          <w:szCs w:val="24"/>
        </w:rPr>
        <w:t xml:space="preserve"> </w:t>
      </w:r>
      <w:r w:rsidRPr="009E1FC1">
        <w:rPr>
          <w:sz w:val="24"/>
          <w:szCs w:val="24"/>
        </w:rPr>
        <w:t>Постановление вступает в силу после его подписания.</w:t>
      </w:r>
    </w:p>
    <w:p w:rsidR="00FE7D64" w:rsidRPr="009E1FC1" w:rsidRDefault="00FE7D64" w:rsidP="00FE7D64">
      <w:pPr>
        <w:jc w:val="both"/>
        <w:rPr>
          <w:sz w:val="24"/>
          <w:szCs w:val="24"/>
        </w:rPr>
      </w:pPr>
      <w:r w:rsidRPr="009E1FC1">
        <w:rPr>
          <w:sz w:val="24"/>
          <w:szCs w:val="24"/>
        </w:rPr>
        <w:t xml:space="preserve">                                                              </w:t>
      </w:r>
    </w:p>
    <w:p w:rsidR="00FE7D64" w:rsidRPr="009E1FC1" w:rsidRDefault="00FE7D64" w:rsidP="00FE7D64">
      <w:pPr>
        <w:jc w:val="both"/>
        <w:rPr>
          <w:sz w:val="24"/>
          <w:szCs w:val="24"/>
        </w:rPr>
      </w:pPr>
    </w:p>
    <w:p w:rsidR="00AB1211" w:rsidRDefault="00AB1211" w:rsidP="00FE7D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9E1FC1">
        <w:rPr>
          <w:sz w:val="24"/>
          <w:szCs w:val="24"/>
        </w:rPr>
        <w:t>Филипповского</w:t>
      </w:r>
      <w:r w:rsidR="00FE7D64" w:rsidRPr="009E1FC1">
        <w:rPr>
          <w:sz w:val="24"/>
          <w:szCs w:val="24"/>
        </w:rPr>
        <w:t xml:space="preserve"> сельсовета</w:t>
      </w:r>
    </w:p>
    <w:p w:rsidR="00FE7D64" w:rsidRPr="009E1FC1" w:rsidRDefault="00AB1211" w:rsidP="00FE7D64">
      <w:pPr>
        <w:jc w:val="both"/>
        <w:rPr>
          <w:sz w:val="24"/>
          <w:szCs w:val="24"/>
        </w:rPr>
      </w:pPr>
      <w:r>
        <w:rPr>
          <w:sz w:val="24"/>
          <w:szCs w:val="24"/>
        </w:rPr>
        <w:t>Октябрьского района</w:t>
      </w:r>
      <w:r w:rsidR="00FE7D64" w:rsidRPr="009E1FC1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                                 </w:t>
      </w:r>
      <w:r w:rsidR="00FE7D64" w:rsidRPr="009E1FC1">
        <w:rPr>
          <w:sz w:val="24"/>
          <w:szCs w:val="24"/>
        </w:rPr>
        <w:t xml:space="preserve">          </w:t>
      </w:r>
      <w:r>
        <w:rPr>
          <w:sz w:val="24"/>
          <w:szCs w:val="24"/>
        </w:rPr>
        <w:t>Бочарова С.Г.</w:t>
      </w:r>
    </w:p>
    <w:p w:rsidR="00FE7D64" w:rsidRPr="009E1FC1" w:rsidRDefault="00FE7D64" w:rsidP="00FE7D64">
      <w:pPr>
        <w:jc w:val="both"/>
        <w:rPr>
          <w:sz w:val="24"/>
          <w:szCs w:val="24"/>
        </w:rPr>
      </w:pPr>
      <w:r w:rsidRPr="009E1FC1">
        <w:rPr>
          <w:sz w:val="24"/>
          <w:szCs w:val="24"/>
        </w:rPr>
        <w:br w:type="page"/>
      </w:r>
      <w:r w:rsidRPr="009E1FC1">
        <w:rPr>
          <w:sz w:val="24"/>
          <w:szCs w:val="24"/>
        </w:rPr>
        <w:lastRenderedPageBreak/>
        <w:t xml:space="preserve">   </w:t>
      </w:r>
    </w:p>
    <w:p w:rsidR="00FE7D64" w:rsidRPr="009E1FC1" w:rsidRDefault="00FE7D64" w:rsidP="00AB1211">
      <w:pPr>
        <w:pStyle w:val="1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9E1FC1">
        <w:rPr>
          <w:rFonts w:ascii="Times New Roman" w:hAnsi="Times New Roman"/>
          <w:sz w:val="18"/>
          <w:szCs w:val="18"/>
        </w:rPr>
        <w:t xml:space="preserve">     Приложение </w:t>
      </w:r>
    </w:p>
    <w:p w:rsidR="00FE7D64" w:rsidRPr="009E1FC1" w:rsidRDefault="00FE7D64" w:rsidP="00AB1211">
      <w:pPr>
        <w:pStyle w:val="1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9E1FC1">
        <w:rPr>
          <w:rFonts w:ascii="Times New Roman" w:hAnsi="Times New Roman"/>
          <w:sz w:val="18"/>
          <w:szCs w:val="18"/>
        </w:rPr>
        <w:t xml:space="preserve">к Постановлению Администрации </w:t>
      </w:r>
    </w:p>
    <w:p w:rsidR="00FE7D64" w:rsidRPr="009E1FC1" w:rsidRDefault="00FE7D64" w:rsidP="00AB1211">
      <w:pPr>
        <w:pStyle w:val="1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9E1FC1">
        <w:rPr>
          <w:rFonts w:ascii="Times New Roman" w:hAnsi="Times New Roman"/>
          <w:sz w:val="18"/>
          <w:szCs w:val="18"/>
        </w:rPr>
        <w:t xml:space="preserve"> </w:t>
      </w:r>
      <w:r w:rsidR="009E1FC1">
        <w:rPr>
          <w:rFonts w:ascii="Times New Roman" w:hAnsi="Times New Roman"/>
          <w:sz w:val="18"/>
          <w:szCs w:val="18"/>
        </w:rPr>
        <w:t>Филипповского</w:t>
      </w:r>
      <w:r w:rsidRPr="009E1FC1">
        <w:rPr>
          <w:rFonts w:ascii="Times New Roman" w:hAnsi="Times New Roman"/>
          <w:sz w:val="18"/>
          <w:szCs w:val="18"/>
        </w:rPr>
        <w:t xml:space="preserve"> сельсовета Октябрьского района</w:t>
      </w:r>
    </w:p>
    <w:p w:rsidR="00FE7D64" w:rsidRPr="009E1FC1" w:rsidRDefault="00FE7D64" w:rsidP="00AB1211">
      <w:pPr>
        <w:pStyle w:val="1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9E1FC1">
        <w:rPr>
          <w:rFonts w:ascii="Times New Roman" w:hAnsi="Times New Roman"/>
          <w:sz w:val="18"/>
          <w:szCs w:val="18"/>
        </w:rPr>
        <w:t xml:space="preserve">от </w:t>
      </w:r>
      <w:r w:rsidR="00640518">
        <w:rPr>
          <w:rFonts w:ascii="Times New Roman" w:hAnsi="Times New Roman"/>
          <w:sz w:val="18"/>
          <w:szCs w:val="18"/>
        </w:rPr>
        <w:t>23.05.</w:t>
      </w:r>
      <w:r w:rsidRPr="009E1FC1">
        <w:rPr>
          <w:rFonts w:ascii="Times New Roman" w:hAnsi="Times New Roman"/>
          <w:sz w:val="18"/>
          <w:szCs w:val="18"/>
        </w:rPr>
        <w:t>2018 г. №</w:t>
      </w:r>
      <w:r w:rsidR="00640518">
        <w:rPr>
          <w:rFonts w:ascii="Times New Roman" w:hAnsi="Times New Roman"/>
          <w:sz w:val="18"/>
          <w:szCs w:val="18"/>
        </w:rPr>
        <w:t xml:space="preserve"> 26</w:t>
      </w:r>
    </w:p>
    <w:p w:rsidR="00FE7D64" w:rsidRPr="009E1FC1" w:rsidRDefault="00FE7D64" w:rsidP="00AB1211">
      <w:pPr>
        <w:pStyle w:val="FORMATTEXT"/>
        <w:jc w:val="both"/>
      </w:pPr>
      <w:r w:rsidRPr="009E1FC1">
        <w:t xml:space="preserve">      </w:t>
      </w:r>
    </w:p>
    <w:p w:rsidR="00FE7D64" w:rsidRDefault="00FE7D64" w:rsidP="00AB1211">
      <w:pPr>
        <w:pStyle w:val="HEADERTEXT"/>
        <w:jc w:val="center"/>
        <w:rPr>
          <w:b/>
          <w:bCs/>
          <w:color w:val="000001"/>
        </w:rPr>
      </w:pPr>
      <w:r w:rsidRPr="009E1FC1">
        <w:rPr>
          <w:b/>
          <w:bCs/>
          <w:color w:val="000001"/>
        </w:rPr>
        <w:t xml:space="preserve">Порядок проведения инвентаризации существующих нестационарных торговых объектов и мест их размещения на территории муниципального образования   </w:t>
      </w:r>
      <w:r w:rsidR="00AB1211">
        <w:rPr>
          <w:b/>
          <w:bCs/>
          <w:color w:val="000001"/>
        </w:rPr>
        <w:t xml:space="preserve"> «</w:t>
      </w:r>
      <w:r w:rsidR="009E1FC1">
        <w:rPr>
          <w:b/>
          <w:bCs/>
          <w:color w:val="000001"/>
        </w:rPr>
        <w:t>Филипповский</w:t>
      </w:r>
      <w:r w:rsidRPr="009E1FC1">
        <w:rPr>
          <w:b/>
          <w:bCs/>
          <w:color w:val="000001"/>
        </w:rPr>
        <w:t xml:space="preserve"> сельсовет» Октябрьского района</w:t>
      </w:r>
    </w:p>
    <w:p w:rsidR="00AB1211" w:rsidRPr="009E1FC1" w:rsidRDefault="00AB1211" w:rsidP="00AB1211">
      <w:pPr>
        <w:pStyle w:val="HEADERTEXT"/>
        <w:jc w:val="center"/>
        <w:rPr>
          <w:b/>
          <w:bCs/>
          <w:color w:val="000001"/>
        </w:rPr>
      </w:pPr>
    </w:p>
    <w:p w:rsidR="00FE7D64" w:rsidRPr="009E1FC1" w:rsidRDefault="00FE7D64" w:rsidP="00AB1211">
      <w:pPr>
        <w:pStyle w:val="FORMATTEXT"/>
        <w:jc w:val="center"/>
        <w:rPr>
          <w:b/>
          <w:bCs/>
          <w:color w:val="000001"/>
        </w:rPr>
      </w:pPr>
      <w:r w:rsidRPr="009E1FC1">
        <w:rPr>
          <w:b/>
          <w:bCs/>
          <w:color w:val="000001"/>
        </w:rPr>
        <w:t>1. Общие положения</w:t>
      </w:r>
    </w:p>
    <w:p w:rsidR="00FE7D64" w:rsidRPr="009E1FC1" w:rsidRDefault="00FE7D64" w:rsidP="00AB1211">
      <w:pPr>
        <w:pStyle w:val="FORMATTEXT"/>
        <w:ind w:firstLine="568"/>
        <w:jc w:val="both"/>
      </w:pPr>
      <w:r w:rsidRPr="009E1FC1">
        <w:t>1.1. </w:t>
      </w:r>
      <w:proofErr w:type="gramStart"/>
      <w:r w:rsidRPr="009E1FC1">
        <w:t>Инвентаризация нестационарных торговых объектов на территории муниципального образования «</w:t>
      </w:r>
      <w:r w:rsidR="009E1FC1">
        <w:t>Филипповский</w:t>
      </w:r>
      <w:r w:rsidRPr="009E1FC1">
        <w:t xml:space="preserve"> сельсовет» Октябрьского района проводится комиссией по проведению инвентаризации нестационарных торговых объектов и мест их размещения на территории муниципального образования «</w:t>
      </w:r>
      <w:r w:rsidR="009E1FC1">
        <w:t>Филипповский</w:t>
      </w:r>
      <w:r w:rsidRPr="009E1FC1">
        <w:t xml:space="preserve"> сельсовет» Октябрьского района (далее по тексту - комиссия) в целях сбора информации и подготовке документов для разработки проекта схемы размещения нестационарных торговых объектов на территории муниципального образования «</w:t>
      </w:r>
      <w:r w:rsidR="009E1FC1">
        <w:t>Филипповский</w:t>
      </w:r>
      <w:r w:rsidRPr="009E1FC1">
        <w:t xml:space="preserve"> сельсовет» Октябрьского района.</w:t>
      </w:r>
      <w:proofErr w:type="gramEnd"/>
    </w:p>
    <w:p w:rsidR="00FE7D64" w:rsidRPr="009E1FC1" w:rsidRDefault="00FE7D64" w:rsidP="00AB1211">
      <w:pPr>
        <w:pStyle w:val="FORMATTEXT"/>
        <w:ind w:firstLine="568"/>
        <w:jc w:val="both"/>
      </w:pPr>
      <w:r w:rsidRPr="009E1FC1">
        <w:t>Комиссия в своей деятельности руководствуется следующими нормативными правовыми актами:</w:t>
      </w:r>
    </w:p>
    <w:p w:rsidR="00FE7D64" w:rsidRPr="009E1FC1" w:rsidRDefault="00FE7D64" w:rsidP="00AB1211">
      <w:pPr>
        <w:pStyle w:val="FORMATTEXT"/>
        <w:ind w:firstLine="568"/>
        <w:jc w:val="both"/>
      </w:pPr>
      <w:r w:rsidRPr="009E1FC1">
        <w:t>- Федеральный закон от 06.10.2003года № 131-ФЗ «Об общих принципах организации местного самоуправления в Российской Федерации»;</w:t>
      </w:r>
    </w:p>
    <w:p w:rsidR="00FE7D64" w:rsidRPr="009E1FC1" w:rsidRDefault="00FE7D64" w:rsidP="00AB1211">
      <w:pPr>
        <w:pStyle w:val="FORMATTEXT"/>
        <w:ind w:firstLine="568"/>
        <w:jc w:val="both"/>
      </w:pPr>
      <w:r w:rsidRPr="009E1FC1">
        <w:t>- Федеральный закон от 28.12.2009года № 381-ФЗ   «Об основах государственного регулирования торговой деятельности в Российской Федерации»;</w:t>
      </w:r>
    </w:p>
    <w:p w:rsidR="00FE7D64" w:rsidRDefault="00FE7D64" w:rsidP="00AB1211">
      <w:pPr>
        <w:pStyle w:val="FORMATTEXT"/>
        <w:ind w:firstLine="568"/>
        <w:jc w:val="both"/>
      </w:pPr>
      <w:r w:rsidRPr="009E1FC1">
        <w:t>- Приказом  Комитета потребительского рынка, развития малого предпринимательства и лицензирования Курской области  от 23.03.2011 года № 32 «</w:t>
      </w:r>
      <w:r w:rsidRPr="009E1FC1">
        <w:rPr>
          <w:color w:val="000000"/>
        </w:rPr>
        <w:t>О Порядке разработки и утверждения органами местного самоуправления Курской области схем размещения нестационарных торговых объектов</w:t>
      </w:r>
      <w:r w:rsidR="00AB1211">
        <w:t>»</w:t>
      </w:r>
    </w:p>
    <w:p w:rsidR="00AB1211" w:rsidRPr="009E1FC1" w:rsidRDefault="00AB1211" w:rsidP="00AB1211">
      <w:pPr>
        <w:pStyle w:val="FORMATTEXT"/>
        <w:ind w:firstLine="568"/>
        <w:jc w:val="both"/>
      </w:pPr>
    </w:p>
    <w:p w:rsidR="00FE7D64" w:rsidRPr="009E1FC1" w:rsidRDefault="00FE7D64" w:rsidP="00AB1211">
      <w:pPr>
        <w:pStyle w:val="FORMATTEXT"/>
        <w:ind w:firstLine="568"/>
        <w:jc w:val="center"/>
        <w:rPr>
          <w:b/>
          <w:bCs/>
          <w:color w:val="000001"/>
        </w:rPr>
      </w:pPr>
      <w:r w:rsidRPr="009E1FC1">
        <w:rPr>
          <w:b/>
          <w:bCs/>
          <w:color w:val="000001"/>
        </w:rPr>
        <w:t>2. Порядок проведения инвентаризации</w:t>
      </w:r>
    </w:p>
    <w:p w:rsidR="00FE7D64" w:rsidRPr="009E1FC1" w:rsidRDefault="00FE7D64" w:rsidP="00AB1211">
      <w:pPr>
        <w:pStyle w:val="FORMATTEXT"/>
        <w:ind w:firstLine="568"/>
        <w:jc w:val="both"/>
      </w:pPr>
      <w:r w:rsidRPr="009E1FC1">
        <w:t>2.1. Комиссия осуществляет сбор информации о</w:t>
      </w:r>
    </w:p>
    <w:p w:rsidR="00FE7D64" w:rsidRPr="009E1FC1" w:rsidRDefault="00FE7D64" w:rsidP="00AB1211">
      <w:pPr>
        <w:pStyle w:val="FORMATTEXT"/>
        <w:ind w:firstLine="568"/>
        <w:jc w:val="both"/>
      </w:pPr>
      <w:proofErr w:type="gramStart"/>
      <w:r w:rsidRPr="009E1FC1">
        <w:t>- фактически существующих нестационарных торговых объектах на местности, а также расположенных в зданиях, строениях и сооружениях, находящихся в муниципальной и государственной собственности;</w:t>
      </w:r>
      <w:proofErr w:type="gramEnd"/>
    </w:p>
    <w:p w:rsidR="00FE7D64" w:rsidRPr="009E1FC1" w:rsidRDefault="00FE7D64" w:rsidP="00AB1211">
      <w:pPr>
        <w:pStyle w:val="FORMATTEXT"/>
        <w:ind w:firstLine="568"/>
        <w:jc w:val="both"/>
      </w:pPr>
      <w:r w:rsidRPr="009E1FC1">
        <w:t xml:space="preserve">- фактически существующих </w:t>
      </w:r>
      <w:proofErr w:type="gramStart"/>
      <w:r w:rsidRPr="009E1FC1">
        <w:t>местах</w:t>
      </w:r>
      <w:proofErr w:type="gramEnd"/>
      <w:r w:rsidRPr="009E1FC1">
        <w:t xml:space="preserve"> размещения объектов передвижной торговли;</w:t>
      </w:r>
    </w:p>
    <w:p w:rsidR="00FE7D64" w:rsidRPr="009E1FC1" w:rsidRDefault="00FE7D64" w:rsidP="00AB1211">
      <w:pPr>
        <w:pStyle w:val="FORMATTEXT"/>
        <w:ind w:firstLine="568"/>
        <w:jc w:val="both"/>
      </w:pPr>
      <w:proofErr w:type="gramStart"/>
      <w:r w:rsidRPr="009E1FC1">
        <w:t>- хозяйствующих субъектах, фактически осуществляющих торговую деятельность в существующих нестационарных торговых объектах и в местах размещения объектов передвижной торговли, и по результатам инвентаризации составляет реестры согласно приложений № 1, 2, 3 к Порядку проведения инвентаризации существующих нестационарных торговых объектов и мест их размещения на территории муниципального образования «</w:t>
      </w:r>
      <w:r w:rsidR="009E1FC1">
        <w:t>Филипповский</w:t>
      </w:r>
      <w:r w:rsidRPr="009E1FC1">
        <w:t xml:space="preserve"> сельсовет» Октябрьского района (далее по тексту - Порядок).</w:t>
      </w:r>
      <w:proofErr w:type="gramEnd"/>
    </w:p>
    <w:p w:rsidR="00FE7D64" w:rsidRPr="009E1FC1" w:rsidRDefault="00FE7D64" w:rsidP="00AB1211">
      <w:pPr>
        <w:pStyle w:val="FORMATTEXT"/>
        <w:ind w:firstLine="568"/>
        <w:jc w:val="both"/>
      </w:pPr>
      <w:r w:rsidRPr="009E1FC1">
        <w:t xml:space="preserve">2.2. </w:t>
      </w:r>
      <w:proofErr w:type="gramStart"/>
      <w:r w:rsidRPr="009E1FC1">
        <w:t>В соответствии с  Приказом  Комитета потребительского рынка, развития малого предпринимательства и лицензирования Курской области  от 23.03.2011 года № 32 «</w:t>
      </w:r>
      <w:r w:rsidRPr="009E1FC1">
        <w:rPr>
          <w:color w:val="000000"/>
        </w:rPr>
        <w:t>О Порядке разработки и утверждения органами местного самоуправления Курской области схем размещения нестационарных торговых объектов</w:t>
      </w:r>
      <w:r w:rsidRPr="009E1FC1">
        <w:t>», (далее по тексту - Приказ) комиссия публикует результаты инвентаризации в форме приложения № 1 к Порядку для ознакомления организаций, осуществляющих торговую деятельность.</w:t>
      </w:r>
      <w:proofErr w:type="gramEnd"/>
    </w:p>
    <w:p w:rsidR="00FE7D64" w:rsidRPr="009E1FC1" w:rsidRDefault="00FE7D64" w:rsidP="00AB1211">
      <w:pPr>
        <w:pStyle w:val="FORMATTEXT"/>
        <w:ind w:firstLine="568"/>
        <w:jc w:val="both"/>
      </w:pPr>
      <w:r w:rsidRPr="009E1FC1">
        <w:t>2.3. Комиссия осуществляет приём предложений по результатам инвентаризации, поступивших от организаций, осуществляющих торговую деятельность.</w:t>
      </w:r>
    </w:p>
    <w:p w:rsidR="00FE7D64" w:rsidRPr="009E1FC1" w:rsidRDefault="00FE7D64" w:rsidP="00AB1211">
      <w:pPr>
        <w:pStyle w:val="FORMATTEXT"/>
        <w:ind w:firstLine="568"/>
        <w:jc w:val="both"/>
      </w:pPr>
      <w:r w:rsidRPr="009E1FC1">
        <w:t xml:space="preserve">2.4. Комиссия готовит и представляет на утверждение Главе </w:t>
      </w:r>
      <w:r w:rsidR="009E1FC1">
        <w:t>Филипповского</w:t>
      </w:r>
      <w:r w:rsidRPr="009E1FC1">
        <w:t xml:space="preserve"> сельсовета Октябрьского района инвентаризационную опись нестационарных торговых объектов и мест их размещения на территории муниципального образования «</w:t>
      </w:r>
      <w:r w:rsidR="009E1FC1">
        <w:t>Филипповский</w:t>
      </w:r>
      <w:r w:rsidRPr="009E1FC1">
        <w:t xml:space="preserve"> сельсовет» Октябрьского района по форме согласно приложению № 1 к Порядку.</w:t>
      </w:r>
    </w:p>
    <w:p w:rsidR="00FE7D64" w:rsidRPr="009E1FC1" w:rsidRDefault="00FE7D64" w:rsidP="00AB1211">
      <w:pPr>
        <w:pStyle w:val="FORMATTEXT"/>
        <w:ind w:firstLine="568"/>
        <w:jc w:val="both"/>
      </w:pPr>
      <w:r w:rsidRPr="009E1FC1">
        <w:t xml:space="preserve">2.5. В соответствии с Приказом комиссия осуществляет опубликование </w:t>
      </w:r>
      <w:r w:rsidRPr="009E1FC1">
        <w:lastRenderedPageBreak/>
        <w:t xml:space="preserve">утверждённых результатов инвентаризации в течение двух рабочих дней после утверждения Главой </w:t>
      </w:r>
      <w:r w:rsidR="009E1FC1">
        <w:t>Филипповского</w:t>
      </w:r>
      <w:r w:rsidRPr="009E1FC1">
        <w:t xml:space="preserve"> сельсовета Октябрьского района.</w:t>
      </w:r>
    </w:p>
    <w:p w:rsidR="00FE7D64" w:rsidRPr="009E1FC1" w:rsidRDefault="00FE7D64" w:rsidP="00AB1211">
      <w:pPr>
        <w:pStyle w:val="FORMATTEXT"/>
        <w:ind w:firstLine="568"/>
        <w:jc w:val="both"/>
      </w:pPr>
      <w:r w:rsidRPr="009E1FC1">
        <w:t>2.6. Комиссия вправе:</w:t>
      </w:r>
    </w:p>
    <w:p w:rsidR="00FE7D64" w:rsidRPr="009E1FC1" w:rsidRDefault="00FE7D64" w:rsidP="00AB1211">
      <w:pPr>
        <w:pStyle w:val="FORMATTEXT"/>
        <w:ind w:firstLine="568"/>
        <w:jc w:val="both"/>
      </w:pPr>
      <w:r w:rsidRPr="009E1FC1">
        <w:t>- принимать предложения, рекомендации, претензии по вопросам подготовки проекта схемы размещения, в том числе заслушивать на заседаниях комиссии представителей различных органов, организаций и граждан;</w:t>
      </w:r>
    </w:p>
    <w:p w:rsidR="00FE7D64" w:rsidRPr="009E1FC1" w:rsidRDefault="00FE7D64" w:rsidP="00AB1211">
      <w:pPr>
        <w:pStyle w:val="FORMATTEXT"/>
        <w:ind w:firstLine="568"/>
        <w:jc w:val="both"/>
      </w:pPr>
      <w:r w:rsidRPr="009E1FC1">
        <w:t>- запрашивать у государственных и муниципальных органов, организаций иной формы собственности необходимую для подготовки документа информацию и сведения;</w:t>
      </w:r>
    </w:p>
    <w:p w:rsidR="00FE7D64" w:rsidRPr="009E1FC1" w:rsidRDefault="00FE7D64" w:rsidP="00AB1211">
      <w:pPr>
        <w:pStyle w:val="FORMATTEXT"/>
        <w:ind w:firstLine="568"/>
        <w:jc w:val="both"/>
      </w:pPr>
      <w:r w:rsidRPr="009E1FC1">
        <w:t>- приглашать для работы независимых экспертов.</w:t>
      </w:r>
    </w:p>
    <w:p w:rsidR="00FE7D64" w:rsidRPr="009E1FC1" w:rsidRDefault="00FE7D64" w:rsidP="00AB1211">
      <w:pPr>
        <w:pStyle w:val="FORMATTEXT"/>
        <w:ind w:firstLine="568"/>
        <w:jc w:val="both"/>
        <w:rPr>
          <w:b/>
          <w:bCs/>
          <w:color w:val="000001"/>
        </w:rPr>
      </w:pPr>
      <w:r w:rsidRPr="009E1FC1">
        <w:rPr>
          <w:b/>
          <w:bCs/>
          <w:color w:val="000001"/>
        </w:rPr>
        <w:t>3. Порядок деятельности комиссии</w:t>
      </w:r>
    </w:p>
    <w:p w:rsidR="00FE7D64" w:rsidRPr="009E1FC1" w:rsidRDefault="00FE7D64" w:rsidP="00AB1211">
      <w:pPr>
        <w:pStyle w:val="FORMATTEXT"/>
        <w:ind w:firstLine="568"/>
        <w:jc w:val="both"/>
      </w:pPr>
      <w:r w:rsidRPr="009E1FC1">
        <w:t>3.1. Заседания комиссии проводятся по мере поступления предложений от физических и юридических лиц, некоммерческих организаций, объединяющих хозяйствующих субъектов, осуществляющих торговую деятельность, о внесении изменений и дополнений в проект схемы размещения на территории муниципального образования «</w:t>
      </w:r>
      <w:r w:rsidR="009E1FC1">
        <w:t>Филипповский</w:t>
      </w:r>
      <w:r w:rsidRPr="009E1FC1">
        <w:t xml:space="preserve"> сельсовет» Октябрьского района.</w:t>
      </w:r>
    </w:p>
    <w:p w:rsidR="00FE7D64" w:rsidRPr="009E1FC1" w:rsidRDefault="00FE7D64" w:rsidP="00AB1211">
      <w:pPr>
        <w:pStyle w:val="FORMATTEXT"/>
        <w:ind w:firstLine="568"/>
        <w:jc w:val="both"/>
      </w:pPr>
      <w:r w:rsidRPr="009E1FC1">
        <w:t>3.2. Комиссию возглавляет председатель, а в его отсутствие - заместитель председателя.</w:t>
      </w:r>
    </w:p>
    <w:p w:rsidR="00FE7D64" w:rsidRPr="009E1FC1" w:rsidRDefault="00FE7D64" w:rsidP="00AB1211">
      <w:pPr>
        <w:pStyle w:val="FORMATTEXT"/>
        <w:ind w:firstLine="568"/>
        <w:jc w:val="both"/>
      </w:pPr>
      <w:r w:rsidRPr="009E1FC1">
        <w:t>3.3. Заявления о включении в схему размещения нестационарного торгового объекта рассматривается на заседании комиссии в течение 10 рабочих дней после его получения. По результатам рассмотрения заявления заявителю в течение 3 дней направляется письменно одно из следующих решений:</w:t>
      </w:r>
    </w:p>
    <w:p w:rsidR="00FE7D64" w:rsidRPr="009E1FC1" w:rsidRDefault="00FE7D64" w:rsidP="00AB1211">
      <w:pPr>
        <w:pStyle w:val="FORMATTEXT"/>
        <w:ind w:firstLine="568"/>
        <w:jc w:val="both"/>
      </w:pPr>
      <w:r w:rsidRPr="009E1FC1">
        <w:t>- внести изменения и (или) дополнения в проект схемы размещения - в случае, если представленные предложения соответствуют целям включения нестационарных торговых объектов в схему размещения;</w:t>
      </w:r>
    </w:p>
    <w:p w:rsidR="00FE7D64" w:rsidRPr="009E1FC1" w:rsidRDefault="00FE7D64" w:rsidP="00AB1211">
      <w:pPr>
        <w:pStyle w:val="FORMATTEXT"/>
        <w:ind w:firstLine="568"/>
        <w:jc w:val="both"/>
      </w:pPr>
      <w:r w:rsidRPr="009E1FC1">
        <w:t>- отказать в принятии предложений, если предложения не соответствуют целям включения нестационарных торговых объектов в схему размещения.</w:t>
      </w:r>
    </w:p>
    <w:p w:rsidR="00FE7D64" w:rsidRPr="009E1FC1" w:rsidRDefault="00FE7D64" w:rsidP="00AB1211">
      <w:pPr>
        <w:pStyle w:val="FORMATTEXT"/>
        <w:ind w:firstLine="568"/>
        <w:jc w:val="both"/>
      </w:pPr>
      <w:r w:rsidRPr="009E1FC1">
        <w:t xml:space="preserve">3.4. Заседание комиссии </w:t>
      </w:r>
      <w:proofErr w:type="gramStart"/>
      <w:r w:rsidRPr="009E1FC1">
        <w:t>считается</w:t>
      </w:r>
      <w:proofErr w:type="gramEnd"/>
      <w:r w:rsidRPr="009E1FC1">
        <w:t xml:space="preserve"> правомочны, если на нем присутствуют более половины его членов.</w:t>
      </w:r>
    </w:p>
    <w:p w:rsidR="00FE7D64" w:rsidRPr="009E1FC1" w:rsidRDefault="00FE7D64" w:rsidP="00AB1211">
      <w:pPr>
        <w:pStyle w:val="FORMATTEXT"/>
        <w:ind w:firstLine="568"/>
        <w:jc w:val="both"/>
      </w:pPr>
      <w:r w:rsidRPr="009E1FC1">
        <w:t>3.5. Решения комиссии принимаются простым большинством голосов присутствующих на заседании членов путём открытого голосования.</w:t>
      </w:r>
    </w:p>
    <w:p w:rsidR="00FE7D64" w:rsidRPr="009E1FC1" w:rsidRDefault="00FE7D64" w:rsidP="00AB1211">
      <w:pPr>
        <w:pStyle w:val="FORMATTEXT"/>
        <w:ind w:firstLine="568"/>
        <w:jc w:val="both"/>
      </w:pPr>
      <w:r w:rsidRPr="009E1FC1">
        <w:t>В случае равенства голосов решающим является голос председательствующего на заседании. При несогласии с принятым решением член комиссии письменно излагает своё мнение, которое подлежит обязательному приобщению к протоколу заседания.</w:t>
      </w:r>
    </w:p>
    <w:p w:rsidR="00FE7D64" w:rsidRPr="009E1FC1" w:rsidRDefault="00FE7D64" w:rsidP="00AB1211">
      <w:pPr>
        <w:pStyle w:val="FORMATTEXT"/>
        <w:ind w:firstLine="568"/>
        <w:jc w:val="both"/>
      </w:pPr>
      <w:r w:rsidRPr="009E1FC1">
        <w:t>3.6. Заседания комиссии оформляются протоколом, который утверждается председательствующим на заседании и подписывается секретарём комиссии.</w:t>
      </w:r>
    </w:p>
    <w:p w:rsidR="00FE7D64" w:rsidRPr="009E1FC1" w:rsidRDefault="00FE7D64" w:rsidP="00AB1211">
      <w:pPr>
        <w:pStyle w:val="FORMATTEXT"/>
        <w:ind w:firstLine="568"/>
        <w:jc w:val="both"/>
        <w:rPr>
          <w:b/>
          <w:bCs/>
          <w:color w:val="000001"/>
        </w:rPr>
      </w:pPr>
      <w:r w:rsidRPr="009E1FC1">
        <w:rPr>
          <w:b/>
          <w:bCs/>
          <w:color w:val="000001"/>
        </w:rPr>
        <w:t>4. Результаты инвентаризации</w:t>
      </w:r>
    </w:p>
    <w:p w:rsidR="00FE7D64" w:rsidRPr="009E1FC1" w:rsidRDefault="00FE7D64" w:rsidP="00AB1211">
      <w:pPr>
        <w:pStyle w:val="FORMATTEXT"/>
        <w:ind w:firstLine="568"/>
        <w:jc w:val="both"/>
      </w:pPr>
      <w:r w:rsidRPr="009E1FC1">
        <w:t>4.1. </w:t>
      </w:r>
      <w:proofErr w:type="gramStart"/>
      <w:r w:rsidRPr="009E1FC1">
        <w:t>В соответствии с пунктом 15 Положения о порядке разработки и утверждения органами местного самоуправления городских округов, городских и сельских поселений Псковской области схем размещения нестационарных торговых объектов (в редакции Приказа) (далее по тексту - Положение) результаты инвентаризации существующих нестационарных торговых объектов и мест их размещения (далее по тексту - результаты инвентаризации) включают в себя:</w:t>
      </w:r>
      <w:proofErr w:type="gramEnd"/>
    </w:p>
    <w:p w:rsidR="00FE7D64" w:rsidRPr="009E1FC1" w:rsidRDefault="00FE7D64" w:rsidP="00AB1211">
      <w:pPr>
        <w:pStyle w:val="FORMATTEXT"/>
        <w:ind w:firstLine="568"/>
        <w:jc w:val="both"/>
      </w:pPr>
      <w:r w:rsidRPr="009E1FC1">
        <w:t xml:space="preserve">- реестр существующих нестационарных торговых объектов, </w:t>
      </w:r>
      <w:proofErr w:type="gramStart"/>
      <w:r w:rsidRPr="009E1FC1">
        <w:t>права</w:t>
      </w:r>
      <w:proofErr w:type="gramEnd"/>
      <w:r w:rsidRPr="009E1FC1">
        <w:t xml:space="preserve"> на размещение которых подтверждены, с указанием адресов (местоположение), размера площади каждого нестационарного торгового объекта и каждого места его размещения, иных необходимых сведений;</w:t>
      </w:r>
    </w:p>
    <w:p w:rsidR="00FE7D64" w:rsidRPr="009E1FC1" w:rsidRDefault="00FE7D64" w:rsidP="00AB1211">
      <w:pPr>
        <w:pStyle w:val="FORMATTEXT"/>
        <w:ind w:firstLine="568"/>
        <w:jc w:val="both"/>
      </w:pPr>
      <w:r w:rsidRPr="009E1FC1">
        <w:t>- реестр правообладателей существующих нестационарных торговых объектов (хозяйствующих субъектов, осуществляющих торговую деятельность), реквизитов документов, дающих право на размещение нестационарных торговых объектов с указанием их адресов (местоположение), сроки, на которые эти права предоставлены;</w:t>
      </w:r>
    </w:p>
    <w:p w:rsidR="00FE7D64" w:rsidRPr="009E1FC1" w:rsidRDefault="00FE7D64" w:rsidP="00AB1211">
      <w:pPr>
        <w:pStyle w:val="FORMATTEXT"/>
        <w:ind w:firstLine="568"/>
        <w:jc w:val="both"/>
      </w:pPr>
      <w:r w:rsidRPr="009E1FC1">
        <w:t xml:space="preserve">- реестр нестационарных торговых объектов, право на </w:t>
      </w:r>
      <w:proofErr w:type="gramStart"/>
      <w:r w:rsidRPr="009E1FC1">
        <w:t>размещение</w:t>
      </w:r>
      <w:proofErr w:type="gramEnd"/>
      <w:r w:rsidRPr="009E1FC1">
        <w:t xml:space="preserve"> которых на данных земельных участках не подтвердилось в ходе инвентаризации.</w:t>
      </w:r>
    </w:p>
    <w:p w:rsidR="00FE7D64" w:rsidRPr="009E1FC1" w:rsidRDefault="00FE7D64" w:rsidP="00AB12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FC1">
        <w:rPr>
          <w:rFonts w:ascii="Times New Roman" w:hAnsi="Times New Roman" w:cs="Times New Roman"/>
          <w:sz w:val="24"/>
          <w:szCs w:val="24"/>
        </w:rPr>
        <w:t xml:space="preserve">4.2. В силу пункта 16 реестр существующих нестационарных объектов, </w:t>
      </w:r>
      <w:proofErr w:type="gramStart"/>
      <w:r w:rsidRPr="009E1FC1">
        <w:rPr>
          <w:rFonts w:ascii="Times New Roman" w:hAnsi="Times New Roman" w:cs="Times New Roman"/>
          <w:sz w:val="24"/>
          <w:szCs w:val="24"/>
        </w:rPr>
        <w:t>права</w:t>
      </w:r>
      <w:proofErr w:type="gramEnd"/>
      <w:r w:rsidRPr="009E1FC1">
        <w:rPr>
          <w:rFonts w:ascii="Times New Roman" w:hAnsi="Times New Roman" w:cs="Times New Roman"/>
          <w:sz w:val="24"/>
          <w:szCs w:val="24"/>
        </w:rPr>
        <w:t xml:space="preserve"> на размещение которых подтверждены, с указанием адресов (местоположение), размера площади каждого нестационарного торгового объекта и каждого места его размещения, иных необходимых сведений подлежит обнародованию не менее чем за 30 дней до </w:t>
      </w:r>
      <w:r w:rsidRPr="009E1FC1">
        <w:rPr>
          <w:rFonts w:ascii="Times New Roman" w:hAnsi="Times New Roman" w:cs="Times New Roman"/>
          <w:sz w:val="24"/>
          <w:szCs w:val="24"/>
        </w:rPr>
        <w:lastRenderedPageBreak/>
        <w:t>утверждения результатов инвентаризации, а также размещению на Интернет-сайте МО «</w:t>
      </w:r>
      <w:r w:rsidR="009E1FC1">
        <w:rPr>
          <w:rFonts w:ascii="Times New Roman" w:hAnsi="Times New Roman" w:cs="Times New Roman"/>
          <w:sz w:val="24"/>
          <w:szCs w:val="24"/>
        </w:rPr>
        <w:t>Филипповский</w:t>
      </w:r>
      <w:r w:rsidRPr="009E1FC1">
        <w:rPr>
          <w:rFonts w:ascii="Times New Roman" w:hAnsi="Times New Roman" w:cs="Times New Roman"/>
          <w:sz w:val="24"/>
          <w:szCs w:val="24"/>
        </w:rPr>
        <w:t xml:space="preserve"> сельсовет» Октябрьского района. </w:t>
      </w:r>
    </w:p>
    <w:p w:rsidR="00FE7D64" w:rsidRPr="009E1FC1" w:rsidRDefault="00FE7D64" w:rsidP="00AB12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FC1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9E1FC1">
        <w:rPr>
          <w:rFonts w:ascii="Times New Roman" w:hAnsi="Times New Roman" w:cs="Times New Roman"/>
          <w:sz w:val="24"/>
          <w:szCs w:val="24"/>
        </w:rPr>
        <w:t>На основании пункта 17 Положения реестр существующих нестационарных объектов права, на размещение которых подтверждены, с указанием адресов (местоположение), размера площади каждого нестационарного торгового объекта и каждого места его размещения, иных необходимых сведений одновременно с обнародованием направляется для ознакомления в ассоциации, союзы, иные некоммерческие организации, объединяющие хозяйствующие субъекты, осуществляющие торговую деятельность, в том числе, в нестационарных торговых объектах.</w:t>
      </w:r>
      <w:proofErr w:type="gramEnd"/>
      <w:r w:rsidRPr="009E1FC1">
        <w:rPr>
          <w:rFonts w:ascii="Times New Roman" w:hAnsi="Times New Roman" w:cs="Times New Roman"/>
          <w:sz w:val="24"/>
          <w:szCs w:val="24"/>
        </w:rPr>
        <w:t xml:space="preserve"> Указанные лица вправе представить свои предложения по результатам инвентаризации, которые рассматриваются комиссией в установленном порядке и в установленные сроки.</w:t>
      </w:r>
    </w:p>
    <w:p w:rsidR="00FE7D64" w:rsidRPr="009E1FC1" w:rsidRDefault="00FE7D64" w:rsidP="00AB1211">
      <w:pPr>
        <w:pStyle w:val="FORMATTEXT"/>
        <w:ind w:firstLine="568"/>
        <w:jc w:val="both"/>
      </w:pPr>
      <w:r w:rsidRPr="009E1FC1">
        <w:t xml:space="preserve">4.4. </w:t>
      </w:r>
      <w:proofErr w:type="gramStart"/>
      <w:r w:rsidRPr="009E1FC1">
        <w:t>Согласно пункта</w:t>
      </w:r>
      <w:proofErr w:type="gramEnd"/>
      <w:r w:rsidRPr="009E1FC1">
        <w:t xml:space="preserve"> 18 Положения реестр существующих нестационарных объектов права, на размещение которых подтверждены, с указанием адресов (местоположение), размера площади каждого нестационарного торгового объекта и каждого места его размещения, иных необходимых сведений подлежит утверждению правовым актом Администрации </w:t>
      </w:r>
      <w:r w:rsidR="009E1FC1">
        <w:t>Филипповского</w:t>
      </w:r>
      <w:r w:rsidRPr="009E1FC1">
        <w:t xml:space="preserve"> сельсовета Октябрьского района</w:t>
      </w:r>
    </w:p>
    <w:p w:rsidR="00FE7D64" w:rsidRPr="00AB1211" w:rsidRDefault="00FE7D64" w:rsidP="00AB12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FC1">
        <w:rPr>
          <w:rFonts w:ascii="Times New Roman" w:hAnsi="Times New Roman" w:cs="Times New Roman"/>
          <w:sz w:val="24"/>
          <w:szCs w:val="24"/>
        </w:rPr>
        <w:t>4.5. В соответствии с пунктом 19 Положения реестр существующих нестационарных объектов права, на размещение которых подтверждены, с указанием адресов (местоположение), размера площади каждого нестационарного торгового объекта и каждого места его размещения, иных необходимых сведений подлежит обнародованию в порядке, установленном для официального опубликования (обнародования) муниципальных правовых актов, иной официальной информации и размещению на Интернет-сайте МО «</w:t>
      </w:r>
      <w:r w:rsidR="009E1FC1">
        <w:rPr>
          <w:rFonts w:ascii="Times New Roman" w:hAnsi="Times New Roman" w:cs="Times New Roman"/>
          <w:sz w:val="24"/>
          <w:szCs w:val="24"/>
        </w:rPr>
        <w:t>Филипповский</w:t>
      </w:r>
      <w:r w:rsidRPr="009E1FC1">
        <w:rPr>
          <w:rFonts w:ascii="Times New Roman" w:hAnsi="Times New Roman" w:cs="Times New Roman"/>
          <w:sz w:val="24"/>
          <w:szCs w:val="24"/>
        </w:rPr>
        <w:t xml:space="preserve"> сельсовет» Октябрьского района</w:t>
      </w:r>
      <w:proofErr w:type="gramStart"/>
      <w:r w:rsidRPr="009E1FC1">
        <w:rPr>
          <w:rFonts w:ascii="Times New Roman" w:hAnsi="Times New Roman" w:cs="Times New Roman"/>
          <w:sz w:val="24"/>
          <w:szCs w:val="24"/>
        </w:rPr>
        <w:t xml:space="preserve"> </w:t>
      </w:r>
      <w:r w:rsidRPr="009E1FC1"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proofErr w:type="gramEnd"/>
    </w:p>
    <w:p w:rsidR="00FE7D64" w:rsidRPr="009E1FC1" w:rsidRDefault="00FE7D64" w:rsidP="00AB1211">
      <w:pPr>
        <w:pStyle w:val="FORMATTEXT"/>
        <w:ind w:firstLine="568"/>
        <w:jc w:val="both"/>
      </w:pPr>
      <w:r w:rsidRPr="009E1FC1">
        <w:t>4.6. В соответствии с пунктом 20 Положения утверждённые результаты инвентаризации являются исходными данными для разработки схемы размещения для территории, в границах которой проводилась инвентаризация существующих нестационарных торговых объектов и мест их размещения.</w:t>
      </w:r>
    </w:p>
    <w:p w:rsidR="00FE7D64" w:rsidRPr="009E1FC1" w:rsidRDefault="00FE7D64" w:rsidP="00AB1211">
      <w:pPr>
        <w:pStyle w:val="FORMATTEXT"/>
        <w:ind w:firstLine="568"/>
        <w:jc w:val="both"/>
      </w:pPr>
    </w:p>
    <w:p w:rsidR="00FE7D64" w:rsidRPr="009E1FC1" w:rsidRDefault="00FE7D64" w:rsidP="00AB1211">
      <w:pPr>
        <w:pStyle w:val="FORMATTEXT"/>
        <w:ind w:firstLine="568"/>
        <w:jc w:val="both"/>
      </w:pPr>
    </w:p>
    <w:p w:rsidR="00FE7D64" w:rsidRPr="009E1FC1" w:rsidRDefault="00FE7D64" w:rsidP="00AB1211">
      <w:pPr>
        <w:pStyle w:val="FORMATTEXT"/>
        <w:ind w:firstLine="568"/>
        <w:jc w:val="both"/>
      </w:pPr>
    </w:p>
    <w:p w:rsidR="00FE7D64" w:rsidRPr="009E1FC1" w:rsidRDefault="00FE7D64" w:rsidP="00AB1211">
      <w:pPr>
        <w:pStyle w:val="FORMATTEXT"/>
        <w:ind w:firstLine="568"/>
        <w:jc w:val="both"/>
      </w:pPr>
    </w:p>
    <w:p w:rsidR="00FE7D64" w:rsidRPr="009E1FC1" w:rsidRDefault="00FE7D64" w:rsidP="00AB1211">
      <w:pPr>
        <w:pStyle w:val="FORMATTEXT"/>
        <w:ind w:firstLine="568"/>
        <w:jc w:val="both"/>
      </w:pPr>
    </w:p>
    <w:p w:rsidR="00FE7D64" w:rsidRPr="009E1FC1" w:rsidRDefault="00FE7D64" w:rsidP="00AB1211">
      <w:pPr>
        <w:pStyle w:val="FORMATTEXT"/>
        <w:ind w:firstLine="568"/>
        <w:jc w:val="both"/>
      </w:pPr>
    </w:p>
    <w:p w:rsidR="00FE7D64" w:rsidRPr="009E1FC1" w:rsidRDefault="00FE7D64" w:rsidP="00AB1211">
      <w:pPr>
        <w:pStyle w:val="FORMATTEXT"/>
        <w:ind w:firstLine="568"/>
        <w:jc w:val="both"/>
      </w:pPr>
    </w:p>
    <w:p w:rsidR="00FE7D64" w:rsidRPr="009E1FC1" w:rsidRDefault="00FE7D64" w:rsidP="00AB1211">
      <w:pPr>
        <w:pStyle w:val="FORMATTEXT"/>
        <w:ind w:firstLine="568"/>
        <w:jc w:val="both"/>
      </w:pPr>
    </w:p>
    <w:p w:rsidR="00FE7D64" w:rsidRPr="009E1FC1" w:rsidRDefault="00FE7D64" w:rsidP="00AB1211">
      <w:pPr>
        <w:pStyle w:val="FORMATTEXT"/>
        <w:ind w:firstLine="568"/>
        <w:jc w:val="both"/>
      </w:pPr>
    </w:p>
    <w:p w:rsidR="00FE7D64" w:rsidRPr="009E1FC1" w:rsidRDefault="00FE7D64" w:rsidP="00AB1211">
      <w:pPr>
        <w:pStyle w:val="FORMATTEXT"/>
        <w:ind w:firstLine="568"/>
        <w:jc w:val="both"/>
      </w:pPr>
    </w:p>
    <w:p w:rsidR="00FE7D64" w:rsidRPr="009E1FC1" w:rsidRDefault="00FE7D64" w:rsidP="00AB1211">
      <w:pPr>
        <w:pStyle w:val="FORMATTEXT"/>
        <w:ind w:firstLine="568"/>
        <w:jc w:val="both"/>
      </w:pPr>
    </w:p>
    <w:p w:rsidR="00FE7D64" w:rsidRPr="009E1FC1" w:rsidRDefault="00FE7D64" w:rsidP="00AB1211">
      <w:pPr>
        <w:pStyle w:val="FORMATTEXT"/>
        <w:ind w:firstLine="568"/>
        <w:jc w:val="both"/>
      </w:pPr>
    </w:p>
    <w:p w:rsidR="00FE7D64" w:rsidRPr="009E1FC1" w:rsidRDefault="00FE7D64" w:rsidP="00AB1211">
      <w:pPr>
        <w:pStyle w:val="FORMATTEXT"/>
        <w:ind w:firstLine="568"/>
        <w:jc w:val="both"/>
      </w:pPr>
    </w:p>
    <w:p w:rsidR="00FE7D64" w:rsidRPr="009E1FC1" w:rsidRDefault="00FE7D64" w:rsidP="00AB1211">
      <w:pPr>
        <w:pStyle w:val="FORMATTEXT"/>
        <w:ind w:firstLine="568"/>
        <w:jc w:val="both"/>
      </w:pPr>
    </w:p>
    <w:p w:rsidR="00FE7D64" w:rsidRPr="009E1FC1" w:rsidRDefault="00FE7D64" w:rsidP="00AB1211">
      <w:pPr>
        <w:pStyle w:val="FORMATTEXT"/>
        <w:ind w:firstLine="568"/>
        <w:jc w:val="both"/>
      </w:pPr>
    </w:p>
    <w:p w:rsidR="00FE7D64" w:rsidRPr="009E1FC1" w:rsidRDefault="00FE7D64" w:rsidP="00AB1211">
      <w:pPr>
        <w:pStyle w:val="FORMATTEXT"/>
        <w:ind w:firstLine="568"/>
        <w:jc w:val="both"/>
        <w:sectPr w:rsidR="00FE7D64" w:rsidRPr="009E1FC1" w:rsidSect="00520E8E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2302C0" w:rsidRPr="009E1FC1" w:rsidRDefault="002302C0" w:rsidP="00AB1211">
      <w:pPr>
        <w:pStyle w:val="HEADERTEXT"/>
        <w:jc w:val="right"/>
        <w:rPr>
          <w:color w:val="auto"/>
          <w:sz w:val="18"/>
          <w:szCs w:val="18"/>
        </w:rPr>
      </w:pPr>
      <w:r w:rsidRPr="009E1FC1">
        <w:rPr>
          <w:color w:val="auto"/>
          <w:sz w:val="18"/>
          <w:szCs w:val="18"/>
        </w:rPr>
        <w:lastRenderedPageBreak/>
        <w:t>Приложение № 1</w:t>
      </w:r>
    </w:p>
    <w:p w:rsidR="002302C0" w:rsidRPr="009E1FC1" w:rsidRDefault="002302C0" w:rsidP="00AB1211">
      <w:pPr>
        <w:pStyle w:val="FORMATTEXT"/>
        <w:jc w:val="right"/>
        <w:rPr>
          <w:sz w:val="18"/>
          <w:szCs w:val="18"/>
        </w:rPr>
      </w:pPr>
      <w:r w:rsidRPr="009E1FC1">
        <w:rPr>
          <w:sz w:val="18"/>
          <w:szCs w:val="18"/>
        </w:rPr>
        <w:t>к Порядку проведения инвентаризации</w:t>
      </w:r>
    </w:p>
    <w:p w:rsidR="002302C0" w:rsidRPr="009E1FC1" w:rsidRDefault="002302C0" w:rsidP="00AB1211">
      <w:pPr>
        <w:pStyle w:val="FORMATTEXT"/>
        <w:jc w:val="right"/>
        <w:rPr>
          <w:sz w:val="18"/>
          <w:szCs w:val="18"/>
        </w:rPr>
      </w:pPr>
      <w:r w:rsidRPr="009E1FC1">
        <w:rPr>
          <w:sz w:val="18"/>
          <w:szCs w:val="18"/>
        </w:rPr>
        <w:t>существующих нестационарных торговых</w:t>
      </w:r>
    </w:p>
    <w:p w:rsidR="002302C0" w:rsidRPr="009E1FC1" w:rsidRDefault="002302C0" w:rsidP="00AB1211">
      <w:pPr>
        <w:pStyle w:val="FORMATTEXT"/>
        <w:jc w:val="right"/>
        <w:rPr>
          <w:sz w:val="18"/>
          <w:szCs w:val="18"/>
        </w:rPr>
      </w:pPr>
      <w:r w:rsidRPr="009E1FC1">
        <w:rPr>
          <w:sz w:val="18"/>
          <w:szCs w:val="18"/>
        </w:rPr>
        <w:t>объектов на территории</w:t>
      </w:r>
    </w:p>
    <w:p w:rsidR="002302C0" w:rsidRPr="009E1FC1" w:rsidRDefault="002302C0" w:rsidP="00AB1211">
      <w:pPr>
        <w:pStyle w:val="FORMATTEXT"/>
        <w:jc w:val="right"/>
        <w:rPr>
          <w:sz w:val="18"/>
          <w:szCs w:val="18"/>
        </w:rPr>
      </w:pPr>
      <w:r w:rsidRPr="009E1FC1">
        <w:rPr>
          <w:sz w:val="18"/>
          <w:szCs w:val="18"/>
        </w:rPr>
        <w:t>муниципального образования «</w:t>
      </w:r>
      <w:r w:rsidR="009E1FC1">
        <w:rPr>
          <w:sz w:val="18"/>
          <w:szCs w:val="18"/>
        </w:rPr>
        <w:t>Филипповский</w:t>
      </w:r>
      <w:r w:rsidRPr="009E1FC1">
        <w:rPr>
          <w:sz w:val="18"/>
          <w:szCs w:val="18"/>
        </w:rPr>
        <w:t xml:space="preserve"> сельсовет»</w:t>
      </w:r>
    </w:p>
    <w:p w:rsidR="002302C0" w:rsidRPr="009E1FC1" w:rsidRDefault="002302C0" w:rsidP="00AB1211">
      <w:pPr>
        <w:pStyle w:val="FORMATTEXT"/>
        <w:jc w:val="center"/>
        <w:rPr>
          <w:sz w:val="18"/>
          <w:szCs w:val="18"/>
        </w:rPr>
      </w:pPr>
      <w:r w:rsidRPr="009E1FC1">
        <w:rPr>
          <w:sz w:val="18"/>
          <w:szCs w:val="18"/>
        </w:rPr>
        <w:t xml:space="preserve">      </w:t>
      </w:r>
    </w:p>
    <w:p w:rsidR="002302C0" w:rsidRPr="009E1FC1" w:rsidRDefault="002302C0" w:rsidP="00AB1211">
      <w:pPr>
        <w:pStyle w:val="HEADERTEXT"/>
        <w:rPr>
          <w:b/>
          <w:bCs/>
          <w:color w:val="000001"/>
          <w:sz w:val="18"/>
          <w:szCs w:val="18"/>
        </w:rPr>
      </w:pPr>
    </w:p>
    <w:p w:rsidR="002302C0" w:rsidRPr="009E1FC1" w:rsidRDefault="002302C0" w:rsidP="00AB1211">
      <w:pPr>
        <w:pStyle w:val="HEADERTEXT"/>
        <w:jc w:val="center"/>
        <w:rPr>
          <w:b/>
          <w:bCs/>
          <w:color w:val="000001"/>
          <w:sz w:val="18"/>
          <w:szCs w:val="18"/>
        </w:rPr>
      </w:pPr>
      <w:r w:rsidRPr="009E1FC1">
        <w:rPr>
          <w:b/>
          <w:bCs/>
          <w:color w:val="000001"/>
          <w:sz w:val="18"/>
          <w:szCs w:val="18"/>
        </w:rPr>
        <w:t xml:space="preserve">  Реестр существующих нестационарных объектов права, </w:t>
      </w:r>
    </w:p>
    <w:p w:rsidR="002302C0" w:rsidRPr="009E1FC1" w:rsidRDefault="002302C0" w:rsidP="00AB1211">
      <w:pPr>
        <w:pStyle w:val="HEADERTEXT"/>
        <w:jc w:val="center"/>
        <w:rPr>
          <w:b/>
          <w:bCs/>
          <w:color w:val="000001"/>
          <w:sz w:val="18"/>
          <w:szCs w:val="18"/>
        </w:rPr>
      </w:pPr>
      <w:r w:rsidRPr="009E1FC1">
        <w:rPr>
          <w:b/>
          <w:bCs/>
          <w:color w:val="000001"/>
          <w:sz w:val="18"/>
          <w:szCs w:val="18"/>
        </w:rPr>
        <w:t xml:space="preserve">на </w:t>
      </w:r>
      <w:proofErr w:type="gramStart"/>
      <w:r w:rsidRPr="009E1FC1">
        <w:rPr>
          <w:b/>
          <w:bCs/>
          <w:color w:val="000001"/>
          <w:sz w:val="18"/>
          <w:szCs w:val="18"/>
        </w:rPr>
        <w:t>размещение</w:t>
      </w:r>
      <w:proofErr w:type="gramEnd"/>
      <w:r w:rsidRPr="009E1FC1">
        <w:rPr>
          <w:b/>
          <w:bCs/>
          <w:color w:val="000001"/>
          <w:sz w:val="18"/>
          <w:szCs w:val="18"/>
        </w:rPr>
        <w:t xml:space="preserve"> которых подтверждены </w:t>
      </w:r>
    </w:p>
    <w:p w:rsidR="002302C0" w:rsidRPr="009E1FC1" w:rsidRDefault="002302C0" w:rsidP="00AB1211">
      <w:pPr>
        <w:pStyle w:val="FORMATTEXT"/>
        <w:jc w:val="center"/>
        <w:rPr>
          <w:sz w:val="18"/>
          <w:szCs w:val="18"/>
        </w:rPr>
      </w:pPr>
      <w:r w:rsidRPr="009E1FC1">
        <w:rPr>
          <w:sz w:val="18"/>
          <w:szCs w:val="18"/>
        </w:rPr>
        <w:t xml:space="preserve">      </w:t>
      </w:r>
    </w:p>
    <w:tbl>
      <w:tblPr>
        <w:tblW w:w="9779" w:type="dxa"/>
        <w:tblInd w:w="-396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276"/>
        <w:gridCol w:w="991"/>
        <w:gridCol w:w="884"/>
        <w:gridCol w:w="249"/>
        <w:gridCol w:w="992"/>
        <w:gridCol w:w="248"/>
        <w:gridCol w:w="1170"/>
        <w:gridCol w:w="1420"/>
        <w:gridCol w:w="862"/>
        <w:gridCol w:w="411"/>
        <w:gridCol w:w="1276"/>
      </w:tblGrid>
      <w:tr w:rsidR="00AB1211" w:rsidRPr="009E1FC1" w:rsidTr="00AB1211">
        <w:trPr>
          <w:gridAfter w:val="2"/>
          <w:wAfter w:w="1687" w:type="dxa"/>
        </w:trPr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B1211" w:rsidRPr="009E1FC1" w:rsidTr="00AB1211">
        <w:tc>
          <w:tcPr>
            <w:tcW w:w="3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Информация о месте размещения нестационарного торгового объекта </w:t>
            </w:r>
          </w:p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Информация о нестационарных торговых объектах </w:t>
            </w:r>
          </w:p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B1211" w:rsidRPr="009E1FC1" w:rsidTr="00AB1211"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Адрес (адресные ориентиры)   </w:t>
            </w:r>
          </w:p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Площадь, кв.м. </w:t>
            </w:r>
          </w:p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Количество объектов </w:t>
            </w:r>
          </w:p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Вид объекта </w:t>
            </w:r>
          </w:p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Специализация объекта </w:t>
            </w:r>
          </w:p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Ассортимент </w:t>
            </w:r>
          </w:p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Площадь, кв.м. </w:t>
            </w:r>
          </w:p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B1211" w:rsidRPr="009E1FC1" w:rsidTr="00AB1211"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Общая </w:t>
            </w:r>
          </w:p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Торговая </w:t>
            </w:r>
          </w:p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B1211" w:rsidRPr="009E1FC1" w:rsidTr="00AB1211"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1 </w:t>
            </w:r>
          </w:p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2 </w:t>
            </w:r>
          </w:p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3 </w:t>
            </w:r>
          </w:p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4 </w:t>
            </w:r>
          </w:p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5 </w:t>
            </w:r>
          </w:p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6 </w:t>
            </w:r>
          </w:p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7 </w:t>
            </w:r>
          </w:p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8 </w:t>
            </w:r>
          </w:p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B1211" w:rsidRPr="009E1FC1" w:rsidTr="00AB1211"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B1211" w:rsidRPr="009E1FC1" w:rsidTr="00AB1211"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B1211" w:rsidRPr="009E1FC1" w:rsidTr="00AB1211"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B1211" w:rsidRPr="009E1FC1" w:rsidRDefault="00AB1211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AB1211" w:rsidRPr="009E1FC1" w:rsidRDefault="00AB1211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2302C0" w:rsidRPr="009E1FC1" w:rsidRDefault="002302C0" w:rsidP="00AB1211">
      <w:pPr>
        <w:pStyle w:val="FORMATTEXT"/>
        <w:jc w:val="right"/>
        <w:rPr>
          <w:sz w:val="18"/>
          <w:szCs w:val="18"/>
        </w:rPr>
      </w:pPr>
    </w:p>
    <w:p w:rsidR="002302C0" w:rsidRPr="009E1FC1" w:rsidRDefault="002302C0" w:rsidP="00AB1211">
      <w:pPr>
        <w:pStyle w:val="FORMATTEXT"/>
        <w:jc w:val="right"/>
        <w:rPr>
          <w:sz w:val="18"/>
          <w:szCs w:val="18"/>
        </w:rPr>
      </w:pPr>
    </w:p>
    <w:p w:rsidR="002302C0" w:rsidRPr="009E1FC1" w:rsidRDefault="002302C0" w:rsidP="00AB1211">
      <w:pPr>
        <w:pStyle w:val="FORMATTEXT"/>
        <w:jc w:val="right"/>
        <w:rPr>
          <w:sz w:val="18"/>
          <w:szCs w:val="18"/>
        </w:rPr>
      </w:pPr>
    </w:p>
    <w:p w:rsidR="002302C0" w:rsidRPr="009E1FC1" w:rsidRDefault="002302C0" w:rsidP="00AB1211">
      <w:pPr>
        <w:pStyle w:val="FORMATTEXT"/>
        <w:jc w:val="right"/>
        <w:rPr>
          <w:sz w:val="18"/>
          <w:szCs w:val="18"/>
        </w:rPr>
      </w:pPr>
    </w:p>
    <w:p w:rsidR="002302C0" w:rsidRPr="009E1FC1" w:rsidRDefault="002302C0" w:rsidP="00AB1211">
      <w:pPr>
        <w:pStyle w:val="FORMATTEXT"/>
        <w:jc w:val="right"/>
        <w:rPr>
          <w:sz w:val="18"/>
          <w:szCs w:val="18"/>
        </w:rPr>
      </w:pPr>
    </w:p>
    <w:p w:rsidR="002302C0" w:rsidRPr="009E1FC1" w:rsidRDefault="002302C0" w:rsidP="00AB1211">
      <w:pPr>
        <w:pStyle w:val="FORMATTEXT"/>
        <w:jc w:val="right"/>
        <w:rPr>
          <w:sz w:val="18"/>
          <w:szCs w:val="18"/>
        </w:rPr>
      </w:pPr>
    </w:p>
    <w:p w:rsidR="002302C0" w:rsidRPr="009E1FC1" w:rsidRDefault="002302C0" w:rsidP="00AB1211">
      <w:pPr>
        <w:pStyle w:val="FORMATTEXT"/>
        <w:jc w:val="right"/>
        <w:rPr>
          <w:sz w:val="18"/>
          <w:szCs w:val="18"/>
        </w:rPr>
      </w:pPr>
    </w:p>
    <w:p w:rsidR="002302C0" w:rsidRPr="009E1FC1" w:rsidRDefault="002302C0" w:rsidP="00AB1211">
      <w:pPr>
        <w:pStyle w:val="FORMATTEXT"/>
        <w:jc w:val="right"/>
        <w:rPr>
          <w:sz w:val="18"/>
          <w:szCs w:val="18"/>
        </w:rPr>
      </w:pPr>
    </w:p>
    <w:p w:rsidR="002302C0" w:rsidRPr="009E1FC1" w:rsidRDefault="002302C0" w:rsidP="00AB1211">
      <w:pPr>
        <w:pStyle w:val="FORMATTEXT"/>
        <w:jc w:val="right"/>
        <w:rPr>
          <w:sz w:val="18"/>
          <w:szCs w:val="18"/>
        </w:rPr>
      </w:pPr>
    </w:p>
    <w:p w:rsidR="002302C0" w:rsidRPr="009E1FC1" w:rsidRDefault="002302C0" w:rsidP="00AB1211">
      <w:pPr>
        <w:pStyle w:val="FORMATTEXT"/>
        <w:jc w:val="right"/>
        <w:rPr>
          <w:sz w:val="18"/>
          <w:szCs w:val="18"/>
        </w:rPr>
      </w:pPr>
    </w:p>
    <w:p w:rsidR="002302C0" w:rsidRPr="009E1FC1" w:rsidRDefault="002302C0" w:rsidP="00AB1211">
      <w:pPr>
        <w:pStyle w:val="FORMATTEXT"/>
        <w:jc w:val="right"/>
        <w:rPr>
          <w:sz w:val="18"/>
          <w:szCs w:val="18"/>
        </w:rPr>
      </w:pPr>
    </w:p>
    <w:p w:rsidR="002302C0" w:rsidRPr="009E1FC1" w:rsidRDefault="002302C0" w:rsidP="00AB1211">
      <w:pPr>
        <w:pStyle w:val="FORMATTEXT"/>
        <w:jc w:val="right"/>
        <w:rPr>
          <w:sz w:val="18"/>
          <w:szCs w:val="18"/>
        </w:rPr>
      </w:pPr>
    </w:p>
    <w:p w:rsidR="002302C0" w:rsidRPr="009E1FC1" w:rsidRDefault="002302C0" w:rsidP="00AB1211">
      <w:pPr>
        <w:pStyle w:val="FORMATTEXT"/>
        <w:jc w:val="right"/>
        <w:rPr>
          <w:sz w:val="18"/>
          <w:szCs w:val="18"/>
        </w:rPr>
      </w:pPr>
    </w:p>
    <w:p w:rsidR="002302C0" w:rsidRPr="009E1FC1" w:rsidRDefault="002302C0" w:rsidP="00AB1211">
      <w:pPr>
        <w:pStyle w:val="FORMATTEXT"/>
        <w:jc w:val="right"/>
        <w:rPr>
          <w:sz w:val="18"/>
          <w:szCs w:val="18"/>
        </w:rPr>
      </w:pPr>
    </w:p>
    <w:p w:rsidR="002302C0" w:rsidRPr="009E1FC1" w:rsidRDefault="002302C0" w:rsidP="00AB1211">
      <w:pPr>
        <w:pStyle w:val="FORMATTEXT"/>
        <w:jc w:val="right"/>
        <w:rPr>
          <w:sz w:val="18"/>
          <w:szCs w:val="18"/>
        </w:rPr>
      </w:pPr>
    </w:p>
    <w:p w:rsidR="002302C0" w:rsidRPr="009E1FC1" w:rsidRDefault="002302C0" w:rsidP="00AB1211">
      <w:pPr>
        <w:pStyle w:val="FORMATTEXT"/>
        <w:jc w:val="right"/>
        <w:rPr>
          <w:sz w:val="18"/>
          <w:szCs w:val="18"/>
        </w:rPr>
      </w:pPr>
    </w:p>
    <w:p w:rsidR="002302C0" w:rsidRPr="009E1FC1" w:rsidRDefault="002302C0" w:rsidP="00AB1211">
      <w:pPr>
        <w:pStyle w:val="FORMATTEXT"/>
        <w:jc w:val="right"/>
        <w:rPr>
          <w:sz w:val="18"/>
          <w:szCs w:val="18"/>
        </w:rPr>
      </w:pPr>
    </w:p>
    <w:p w:rsidR="002302C0" w:rsidRPr="009E1FC1" w:rsidRDefault="002302C0" w:rsidP="00AB1211">
      <w:pPr>
        <w:pStyle w:val="FORMATTEXT"/>
        <w:jc w:val="right"/>
        <w:rPr>
          <w:sz w:val="18"/>
          <w:szCs w:val="18"/>
        </w:rPr>
      </w:pPr>
    </w:p>
    <w:p w:rsidR="002302C0" w:rsidRPr="009E1FC1" w:rsidRDefault="002302C0" w:rsidP="00AB1211">
      <w:pPr>
        <w:pStyle w:val="FORMATTEXT"/>
        <w:jc w:val="right"/>
        <w:rPr>
          <w:sz w:val="18"/>
          <w:szCs w:val="18"/>
        </w:rPr>
      </w:pPr>
    </w:p>
    <w:p w:rsidR="002302C0" w:rsidRPr="009E1FC1" w:rsidRDefault="002302C0" w:rsidP="00AB1211">
      <w:pPr>
        <w:pStyle w:val="FORMATTEXT"/>
        <w:jc w:val="right"/>
        <w:rPr>
          <w:sz w:val="18"/>
          <w:szCs w:val="18"/>
        </w:rPr>
      </w:pPr>
    </w:p>
    <w:p w:rsidR="002302C0" w:rsidRPr="009E1FC1" w:rsidRDefault="002302C0" w:rsidP="00AB1211">
      <w:pPr>
        <w:pStyle w:val="FORMATTEXT"/>
        <w:jc w:val="right"/>
        <w:rPr>
          <w:sz w:val="18"/>
          <w:szCs w:val="18"/>
        </w:rPr>
      </w:pPr>
    </w:p>
    <w:p w:rsidR="002302C0" w:rsidRPr="009E1FC1" w:rsidRDefault="002302C0" w:rsidP="00AB1211">
      <w:pPr>
        <w:pStyle w:val="FORMATTEXT"/>
        <w:jc w:val="right"/>
        <w:rPr>
          <w:sz w:val="18"/>
          <w:szCs w:val="18"/>
        </w:rPr>
      </w:pPr>
    </w:p>
    <w:p w:rsidR="002302C0" w:rsidRPr="009E1FC1" w:rsidRDefault="002302C0" w:rsidP="00AB1211">
      <w:pPr>
        <w:pStyle w:val="FORMATTEXT"/>
        <w:jc w:val="right"/>
        <w:rPr>
          <w:sz w:val="18"/>
          <w:szCs w:val="18"/>
        </w:rPr>
      </w:pPr>
    </w:p>
    <w:p w:rsidR="002302C0" w:rsidRPr="009E1FC1" w:rsidRDefault="002302C0" w:rsidP="00AB1211">
      <w:pPr>
        <w:pStyle w:val="FORMATTEXT"/>
        <w:jc w:val="right"/>
        <w:rPr>
          <w:sz w:val="18"/>
          <w:szCs w:val="18"/>
        </w:rPr>
      </w:pPr>
    </w:p>
    <w:p w:rsidR="002302C0" w:rsidRPr="009E1FC1" w:rsidRDefault="002302C0" w:rsidP="00AB1211">
      <w:pPr>
        <w:pStyle w:val="FORMATTEXT"/>
        <w:jc w:val="right"/>
        <w:rPr>
          <w:sz w:val="18"/>
          <w:szCs w:val="18"/>
        </w:rPr>
      </w:pPr>
    </w:p>
    <w:p w:rsidR="002302C0" w:rsidRPr="009E1FC1" w:rsidRDefault="002302C0" w:rsidP="00AB1211">
      <w:pPr>
        <w:pStyle w:val="FORMATTEXT"/>
        <w:jc w:val="right"/>
        <w:rPr>
          <w:sz w:val="18"/>
          <w:szCs w:val="18"/>
        </w:rPr>
      </w:pPr>
    </w:p>
    <w:p w:rsidR="002302C0" w:rsidRPr="009E1FC1" w:rsidRDefault="002302C0" w:rsidP="00AB1211">
      <w:pPr>
        <w:pStyle w:val="FORMATTEXT"/>
        <w:jc w:val="right"/>
        <w:rPr>
          <w:sz w:val="18"/>
          <w:szCs w:val="18"/>
        </w:rPr>
      </w:pPr>
    </w:p>
    <w:p w:rsidR="002302C0" w:rsidRPr="009E1FC1" w:rsidRDefault="002302C0" w:rsidP="00AB1211">
      <w:pPr>
        <w:pStyle w:val="FORMATTEXT"/>
        <w:jc w:val="right"/>
        <w:rPr>
          <w:sz w:val="18"/>
          <w:szCs w:val="18"/>
        </w:rPr>
      </w:pPr>
    </w:p>
    <w:p w:rsidR="002302C0" w:rsidRPr="009E1FC1" w:rsidRDefault="002302C0" w:rsidP="00AB1211">
      <w:pPr>
        <w:pStyle w:val="FORMATTEXT"/>
        <w:jc w:val="right"/>
        <w:rPr>
          <w:sz w:val="18"/>
          <w:szCs w:val="18"/>
        </w:rPr>
      </w:pPr>
    </w:p>
    <w:p w:rsidR="002302C0" w:rsidRPr="009E1FC1" w:rsidRDefault="002302C0" w:rsidP="00AB1211">
      <w:pPr>
        <w:pStyle w:val="FORMATTEXT"/>
        <w:jc w:val="right"/>
        <w:rPr>
          <w:sz w:val="18"/>
          <w:szCs w:val="18"/>
        </w:rPr>
      </w:pPr>
    </w:p>
    <w:p w:rsidR="002302C0" w:rsidRPr="009E1FC1" w:rsidRDefault="002302C0" w:rsidP="00AB1211">
      <w:pPr>
        <w:pStyle w:val="FORMATTEXT"/>
        <w:jc w:val="right"/>
        <w:rPr>
          <w:sz w:val="18"/>
          <w:szCs w:val="18"/>
        </w:rPr>
      </w:pPr>
    </w:p>
    <w:p w:rsidR="002302C0" w:rsidRPr="009E1FC1" w:rsidRDefault="002302C0" w:rsidP="00AB1211">
      <w:pPr>
        <w:pStyle w:val="FORMATTEXT"/>
        <w:jc w:val="right"/>
        <w:rPr>
          <w:sz w:val="18"/>
          <w:szCs w:val="18"/>
        </w:rPr>
      </w:pPr>
    </w:p>
    <w:p w:rsidR="00AB1211" w:rsidRDefault="00AB1211">
      <w:pPr>
        <w:spacing w:after="200" w:line="276" w:lineRule="auto"/>
        <w:rPr>
          <w:rFonts w:eastAsia="Calibri"/>
          <w:sz w:val="18"/>
          <w:szCs w:val="18"/>
        </w:rPr>
      </w:pPr>
      <w:r>
        <w:rPr>
          <w:sz w:val="18"/>
          <w:szCs w:val="18"/>
        </w:rPr>
        <w:br w:type="page"/>
      </w:r>
    </w:p>
    <w:p w:rsidR="002302C0" w:rsidRPr="009E1FC1" w:rsidRDefault="002302C0" w:rsidP="00AB1211">
      <w:pPr>
        <w:pStyle w:val="FORMATTEXT"/>
        <w:jc w:val="right"/>
        <w:rPr>
          <w:sz w:val="18"/>
          <w:szCs w:val="18"/>
        </w:rPr>
      </w:pPr>
      <w:r w:rsidRPr="009E1FC1">
        <w:rPr>
          <w:sz w:val="18"/>
          <w:szCs w:val="18"/>
        </w:rPr>
        <w:lastRenderedPageBreak/>
        <w:t>Приложение № 2</w:t>
      </w:r>
    </w:p>
    <w:p w:rsidR="002302C0" w:rsidRPr="009E1FC1" w:rsidRDefault="002302C0" w:rsidP="00AB1211">
      <w:pPr>
        <w:pStyle w:val="FORMATTEXT"/>
        <w:jc w:val="right"/>
        <w:rPr>
          <w:sz w:val="18"/>
          <w:szCs w:val="18"/>
        </w:rPr>
      </w:pPr>
      <w:r w:rsidRPr="009E1FC1">
        <w:rPr>
          <w:sz w:val="18"/>
          <w:szCs w:val="18"/>
        </w:rPr>
        <w:t>к Порядку проведения инвентаризации</w:t>
      </w:r>
    </w:p>
    <w:p w:rsidR="002302C0" w:rsidRPr="009E1FC1" w:rsidRDefault="002302C0" w:rsidP="00AB1211">
      <w:pPr>
        <w:pStyle w:val="FORMATTEXT"/>
        <w:jc w:val="right"/>
        <w:rPr>
          <w:sz w:val="18"/>
          <w:szCs w:val="18"/>
        </w:rPr>
      </w:pPr>
      <w:r w:rsidRPr="009E1FC1">
        <w:rPr>
          <w:sz w:val="18"/>
          <w:szCs w:val="18"/>
        </w:rPr>
        <w:t>существующих нестационарных торговых</w:t>
      </w:r>
    </w:p>
    <w:p w:rsidR="002302C0" w:rsidRPr="009E1FC1" w:rsidRDefault="002302C0" w:rsidP="00AB1211">
      <w:pPr>
        <w:pStyle w:val="FORMATTEXT"/>
        <w:jc w:val="right"/>
        <w:rPr>
          <w:sz w:val="18"/>
          <w:szCs w:val="18"/>
        </w:rPr>
      </w:pPr>
      <w:r w:rsidRPr="009E1FC1">
        <w:rPr>
          <w:sz w:val="18"/>
          <w:szCs w:val="18"/>
        </w:rPr>
        <w:t>объектов на территории</w:t>
      </w:r>
    </w:p>
    <w:p w:rsidR="002302C0" w:rsidRPr="009E1FC1" w:rsidRDefault="002302C0" w:rsidP="00AB1211">
      <w:pPr>
        <w:pStyle w:val="FORMATTEXT"/>
        <w:jc w:val="right"/>
        <w:rPr>
          <w:sz w:val="18"/>
          <w:szCs w:val="18"/>
        </w:rPr>
      </w:pPr>
      <w:r w:rsidRPr="009E1FC1">
        <w:rPr>
          <w:sz w:val="18"/>
          <w:szCs w:val="18"/>
        </w:rPr>
        <w:t>муниципального образования «</w:t>
      </w:r>
      <w:r w:rsidR="009E1FC1">
        <w:rPr>
          <w:sz w:val="18"/>
          <w:szCs w:val="18"/>
        </w:rPr>
        <w:t>Филипповский</w:t>
      </w:r>
      <w:r w:rsidRPr="009E1FC1">
        <w:rPr>
          <w:sz w:val="18"/>
          <w:szCs w:val="18"/>
        </w:rPr>
        <w:t xml:space="preserve"> сельсовет»</w:t>
      </w:r>
    </w:p>
    <w:p w:rsidR="002302C0" w:rsidRPr="009E1FC1" w:rsidRDefault="002302C0" w:rsidP="00AB1211">
      <w:pPr>
        <w:pStyle w:val="FORMATTEXT"/>
        <w:jc w:val="center"/>
        <w:rPr>
          <w:b/>
          <w:bCs/>
          <w:color w:val="000001"/>
          <w:sz w:val="18"/>
          <w:szCs w:val="18"/>
        </w:rPr>
      </w:pPr>
      <w:r w:rsidRPr="009E1FC1">
        <w:rPr>
          <w:sz w:val="18"/>
          <w:szCs w:val="18"/>
        </w:rPr>
        <w:t xml:space="preserve">      </w:t>
      </w:r>
    </w:p>
    <w:p w:rsidR="002302C0" w:rsidRPr="009E1FC1" w:rsidRDefault="002302C0" w:rsidP="00AB1211">
      <w:pPr>
        <w:pStyle w:val="HEADERTEXT"/>
        <w:jc w:val="center"/>
        <w:rPr>
          <w:b/>
          <w:bCs/>
          <w:color w:val="000001"/>
          <w:sz w:val="18"/>
          <w:szCs w:val="18"/>
        </w:rPr>
      </w:pPr>
      <w:r w:rsidRPr="009E1FC1">
        <w:rPr>
          <w:b/>
          <w:bCs/>
          <w:color w:val="000001"/>
          <w:sz w:val="18"/>
          <w:szCs w:val="18"/>
        </w:rPr>
        <w:t xml:space="preserve">  Реестр правообладателей существующих нестационарных торговых объектов </w:t>
      </w:r>
    </w:p>
    <w:tbl>
      <w:tblPr>
        <w:tblW w:w="13272" w:type="dxa"/>
        <w:tblInd w:w="-68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275"/>
        <w:gridCol w:w="1274"/>
        <w:gridCol w:w="993"/>
        <w:gridCol w:w="1134"/>
        <w:gridCol w:w="246"/>
        <w:gridCol w:w="746"/>
        <w:gridCol w:w="837"/>
        <w:gridCol w:w="13"/>
        <w:gridCol w:w="235"/>
        <w:gridCol w:w="899"/>
        <w:gridCol w:w="1559"/>
        <w:gridCol w:w="460"/>
        <w:gridCol w:w="815"/>
        <w:gridCol w:w="455"/>
        <w:gridCol w:w="495"/>
        <w:gridCol w:w="1583"/>
        <w:gridCol w:w="253"/>
      </w:tblGrid>
      <w:tr w:rsidR="002302C0" w:rsidRPr="009E1FC1" w:rsidTr="002302C0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     </w:t>
            </w:r>
          </w:p>
        </w:tc>
        <w:tc>
          <w:tcPr>
            <w:tcW w:w="364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302C0" w:rsidRPr="009E1FC1" w:rsidTr="002302C0">
        <w:trPr>
          <w:gridAfter w:val="4"/>
          <w:wAfter w:w="2786" w:type="dxa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Правообладатель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Информация о месте размещения нестационарного торгового объекта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10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Информация о нестационарных торговых объектах </w:t>
            </w:r>
          </w:p>
          <w:p w:rsidR="002302C0" w:rsidRPr="009E1FC1" w:rsidRDefault="002302C0" w:rsidP="00AB1211">
            <w:pPr>
              <w:rPr>
                <w:sz w:val="18"/>
                <w:szCs w:val="18"/>
              </w:rPr>
            </w:pPr>
          </w:p>
        </w:tc>
      </w:tr>
      <w:tr w:rsidR="002302C0" w:rsidRPr="009E1FC1" w:rsidTr="002302C0">
        <w:trPr>
          <w:gridAfter w:val="4"/>
          <w:wAfter w:w="2786" w:type="dxa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Адрес (адресные ориентиры)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Площадь, кв.м.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Количество объектов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Вид объекта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Специализация объекта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Ассортимент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jc w:val="center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>Площадь, кв.м.</w:t>
            </w:r>
          </w:p>
          <w:p w:rsidR="002302C0" w:rsidRPr="009E1FC1" w:rsidRDefault="002302C0" w:rsidP="00AB1211">
            <w:pPr>
              <w:rPr>
                <w:sz w:val="18"/>
                <w:szCs w:val="18"/>
              </w:rPr>
            </w:pPr>
          </w:p>
        </w:tc>
      </w:tr>
      <w:tr w:rsidR="002302C0" w:rsidRPr="009E1FC1" w:rsidTr="002302C0">
        <w:trPr>
          <w:gridAfter w:val="4"/>
          <w:wAfter w:w="2786" w:type="dxa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Общая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Торговая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302C0" w:rsidRPr="009E1FC1" w:rsidTr="002302C0">
        <w:trPr>
          <w:gridAfter w:val="4"/>
          <w:wAfter w:w="2786" w:type="dxa"/>
        </w:trPr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1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2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3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4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5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6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7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8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9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302C0" w:rsidRPr="009E1FC1" w:rsidTr="002302C0">
        <w:trPr>
          <w:gridAfter w:val="4"/>
          <w:wAfter w:w="2786" w:type="dxa"/>
        </w:trPr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302C0" w:rsidRPr="009E1FC1" w:rsidTr="002302C0">
        <w:trPr>
          <w:gridAfter w:val="4"/>
          <w:wAfter w:w="2786" w:type="dxa"/>
        </w:trPr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2302C0" w:rsidRPr="009E1FC1" w:rsidRDefault="002302C0" w:rsidP="00AB1211">
      <w:pPr>
        <w:pStyle w:val="FORMATTEXT"/>
        <w:jc w:val="right"/>
        <w:rPr>
          <w:sz w:val="18"/>
          <w:szCs w:val="18"/>
        </w:rPr>
      </w:pPr>
      <w:r w:rsidRPr="009E1FC1">
        <w:rPr>
          <w:sz w:val="18"/>
          <w:szCs w:val="18"/>
        </w:rPr>
        <w:t>     </w:t>
      </w:r>
    </w:p>
    <w:p w:rsidR="002302C0" w:rsidRPr="009E1FC1" w:rsidRDefault="002302C0" w:rsidP="00AB1211">
      <w:pPr>
        <w:pStyle w:val="FORMATTEXT"/>
        <w:jc w:val="right"/>
        <w:rPr>
          <w:sz w:val="18"/>
          <w:szCs w:val="18"/>
        </w:rPr>
      </w:pPr>
      <w:r w:rsidRPr="009E1FC1">
        <w:rPr>
          <w:sz w:val="18"/>
          <w:szCs w:val="18"/>
        </w:rPr>
        <w:br w:type="page"/>
      </w:r>
    </w:p>
    <w:p w:rsidR="002302C0" w:rsidRPr="009E1FC1" w:rsidRDefault="002302C0" w:rsidP="00AB1211">
      <w:pPr>
        <w:pStyle w:val="FORMATTEXT"/>
        <w:jc w:val="right"/>
        <w:rPr>
          <w:sz w:val="18"/>
          <w:szCs w:val="18"/>
        </w:rPr>
      </w:pPr>
      <w:r w:rsidRPr="009E1FC1">
        <w:rPr>
          <w:sz w:val="18"/>
          <w:szCs w:val="18"/>
        </w:rPr>
        <w:lastRenderedPageBreak/>
        <w:t>Приложение № 3</w:t>
      </w:r>
    </w:p>
    <w:p w:rsidR="002302C0" w:rsidRPr="009E1FC1" w:rsidRDefault="002302C0" w:rsidP="00AB1211">
      <w:pPr>
        <w:pStyle w:val="FORMATTEXT"/>
        <w:jc w:val="right"/>
        <w:rPr>
          <w:sz w:val="18"/>
          <w:szCs w:val="18"/>
        </w:rPr>
      </w:pPr>
      <w:r w:rsidRPr="009E1FC1">
        <w:rPr>
          <w:sz w:val="18"/>
          <w:szCs w:val="18"/>
        </w:rPr>
        <w:t>к Порядку проведения инвентаризации</w:t>
      </w:r>
    </w:p>
    <w:p w:rsidR="002302C0" w:rsidRPr="009E1FC1" w:rsidRDefault="002302C0" w:rsidP="00AB1211">
      <w:pPr>
        <w:pStyle w:val="FORMATTEXT"/>
        <w:jc w:val="right"/>
        <w:rPr>
          <w:sz w:val="18"/>
          <w:szCs w:val="18"/>
        </w:rPr>
      </w:pPr>
      <w:r w:rsidRPr="009E1FC1">
        <w:rPr>
          <w:sz w:val="18"/>
          <w:szCs w:val="18"/>
        </w:rPr>
        <w:t>существующих нестационарных торговых</w:t>
      </w:r>
    </w:p>
    <w:p w:rsidR="002302C0" w:rsidRPr="009E1FC1" w:rsidRDefault="002302C0" w:rsidP="00AB1211">
      <w:pPr>
        <w:pStyle w:val="FORMATTEXT"/>
        <w:jc w:val="right"/>
        <w:rPr>
          <w:sz w:val="18"/>
          <w:szCs w:val="18"/>
        </w:rPr>
      </w:pPr>
      <w:r w:rsidRPr="009E1FC1">
        <w:rPr>
          <w:sz w:val="18"/>
          <w:szCs w:val="18"/>
        </w:rPr>
        <w:t>объектов на территории</w:t>
      </w:r>
    </w:p>
    <w:p w:rsidR="002302C0" w:rsidRPr="009E1FC1" w:rsidRDefault="002302C0" w:rsidP="00AB1211">
      <w:pPr>
        <w:pStyle w:val="FORMATTEXT"/>
        <w:jc w:val="right"/>
        <w:rPr>
          <w:sz w:val="18"/>
          <w:szCs w:val="18"/>
        </w:rPr>
      </w:pPr>
      <w:r w:rsidRPr="009E1FC1">
        <w:rPr>
          <w:sz w:val="18"/>
          <w:szCs w:val="18"/>
        </w:rPr>
        <w:t>муниципального образования «</w:t>
      </w:r>
      <w:r w:rsidR="009E1FC1">
        <w:rPr>
          <w:sz w:val="18"/>
          <w:szCs w:val="18"/>
        </w:rPr>
        <w:t>Филипповский</w:t>
      </w:r>
      <w:r w:rsidRPr="009E1FC1">
        <w:rPr>
          <w:sz w:val="18"/>
          <w:szCs w:val="18"/>
        </w:rPr>
        <w:t xml:space="preserve"> сельсовет»</w:t>
      </w:r>
    </w:p>
    <w:p w:rsidR="002302C0" w:rsidRPr="009E1FC1" w:rsidRDefault="002302C0" w:rsidP="00AB1211">
      <w:pPr>
        <w:pStyle w:val="HEADERTEXT"/>
        <w:rPr>
          <w:b/>
          <w:bCs/>
          <w:color w:val="000001"/>
          <w:sz w:val="18"/>
          <w:szCs w:val="18"/>
        </w:rPr>
      </w:pPr>
    </w:p>
    <w:p w:rsidR="002302C0" w:rsidRPr="009E1FC1" w:rsidRDefault="002302C0" w:rsidP="00AB1211">
      <w:pPr>
        <w:pStyle w:val="HEADERTEXT"/>
        <w:jc w:val="center"/>
        <w:rPr>
          <w:b/>
          <w:bCs/>
          <w:color w:val="000001"/>
          <w:sz w:val="18"/>
          <w:szCs w:val="18"/>
        </w:rPr>
      </w:pPr>
      <w:r w:rsidRPr="009E1FC1">
        <w:rPr>
          <w:b/>
          <w:bCs/>
          <w:color w:val="000001"/>
          <w:sz w:val="18"/>
          <w:szCs w:val="18"/>
        </w:rPr>
        <w:t xml:space="preserve">  Реестр нестационарных торговых объектов право на размещение, </w:t>
      </w:r>
    </w:p>
    <w:p w:rsidR="002302C0" w:rsidRPr="009E1FC1" w:rsidRDefault="002302C0" w:rsidP="00AB1211">
      <w:pPr>
        <w:pStyle w:val="HEADERTEXT"/>
        <w:jc w:val="center"/>
        <w:rPr>
          <w:b/>
          <w:bCs/>
          <w:color w:val="000001"/>
          <w:sz w:val="18"/>
          <w:szCs w:val="18"/>
        </w:rPr>
      </w:pPr>
      <w:r w:rsidRPr="009E1FC1">
        <w:rPr>
          <w:b/>
          <w:bCs/>
          <w:color w:val="000001"/>
          <w:sz w:val="18"/>
          <w:szCs w:val="18"/>
        </w:rPr>
        <w:t xml:space="preserve">которых на данных земельных участках не подтвердилось </w:t>
      </w:r>
    </w:p>
    <w:p w:rsidR="002302C0" w:rsidRPr="009E1FC1" w:rsidRDefault="002302C0" w:rsidP="00AB1211">
      <w:pPr>
        <w:pStyle w:val="FORMATTEXT"/>
        <w:jc w:val="center"/>
        <w:rPr>
          <w:sz w:val="18"/>
          <w:szCs w:val="18"/>
        </w:rPr>
      </w:pPr>
      <w:r w:rsidRPr="009E1FC1">
        <w:rPr>
          <w:sz w:val="18"/>
          <w:szCs w:val="18"/>
        </w:rPr>
        <w:t xml:space="preserve">      </w:t>
      </w:r>
    </w:p>
    <w:tbl>
      <w:tblPr>
        <w:tblW w:w="10349" w:type="dxa"/>
        <w:tblInd w:w="-68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135"/>
        <w:gridCol w:w="992"/>
        <w:gridCol w:w="1134"/>
        <w:gridCol w:w="1134"/>
        <w:gridCol w:w="1134"/>
        <w:gridCol w:w="992"/>
        <w:gridCol w:w="993"/>
        <w:gridCol w:w="1134"/>
        <w:gridCol w:w="1701"/>
      </w:tblGrid>
      <w:tr w:rsidR="002302C0" w:rsidRPr="009E1FC1" w:rsidTr="00EA322C"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Информация о месте размещения нестационарного торгового объекта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Информация о нестационарных торговых объектах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jc w:val="center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>Право на размещение на данном земельном участке</w:t>
            </w:r>
          </w:p>
          <w:p w:rsidR="002302C0" w:rsidRPr="009E1FC1" w:rsidRDefault="002302C0" w:rsidP="00AB1211">
            <w:pPr>
              <w:pStyle w:val="a3"/>
              <w:jc w:val="center"/>
              <w:rPr>
                <w:sz w:val="18"/>
                <w:szCs w:val="18"/>
              </w:rPr>
            </w:pPr>
          </w:p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302C0" w:rsidRPr="009E1FC1" w:rsidTr="00341CF9">
        <w:tc>
          <w:tcPr>
            <w:tcW w:w="1135" w:type="dxa"/>
            <w:vMerge w:val="restart"/>
            <w:tcBorders>
              <w:top w:val="nil"/>
              <w:left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Адрес (адресные ориентиры) </w:t>
            </w:r>
          </w:p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Площадь, кв.м. </w:t>
            </w:r>
          </w:p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Количество объектов </w:t>
            </w:r>
          </w:p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Вид объекта </w:t>
            </w:r>
          </w:p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Специализация объекта </w:t>
            </w:r>
          </w:p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Ассортимент </w:t>
            </w:r>
          </w:p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Площадь, кв.м.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302C0" w:rsidRPr="009E1FC1" w:rsidTr="00341CF9"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Общая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Торговая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302C0" w:rsidRPr="009E1FC1" w:rsidTr="002302C0"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1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2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3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4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5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6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7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8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9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302C0" w:rsidRPr="009E1FC1" w:rsidTr="002302C0"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302C0" w:rsidRPr="009E1FC1" w:rsidTr="002302C0"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302C0" w:rsidRPr="009E1FC1" w:rsidTr="002302C0"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9E1FC1" w:rsidRDefault="002302C0" w:rsidP="00AB1211">
            <w:pPr>
              <w:pStyle w:val="a3"/>
              <w:rPr>
                <w:sz w:val="18"/>
                <w:szCs w:val="18"/>
              </w:rPr>
            </w:pPr>
            <w:r w:rsidRPr="009E1FC1">
              <w:rPr>
                <w:sz w:val="18"/>
                <w:szCs w:val="18"/>
              </w:rPr>
              <w:t xml:space="preserve">  </w:t>
            </w:r>
          </w:p>
          <w:p w:rsidR="002302C0" w:rsidRPr="009E1FC1" w:rsidRDefault="002302C0" w:rsidP="00AB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2302C0" w:rsidRPr="009E1FC1" w:rsidRDefault="002302C0" w:rsidP="00AB1211">
      <w:pPr>
        <w:pStyle w:val="a3"/>
        <w:rPr>
          <w:sz w:val="18"/>
          <w:szCs w:val="18"/>
        </w:rPr>
      </w:pPr>
    </w:p>
    <w:p w:rsidR="002302C0" w:rsidRPr="009E1FC1" w:rsidRDefault="002302C0" w:rsidP="00AB1211">
      <w:pPr>
        <w:rPr>
          <w:sz w:val="18"/>
          <w:szCs w:val="18"/>
        </w:rPr>
      </w:pPr>
    </w:p>
    <w:p w:rsidR="004338E5" w:rsidRDefault="004338E5" w:rsidP="00BC68C6">
      <w:pPr>
        <w:pStyle w:val="HEADERTEXT"/>
        <w:jc w:val="center"/>
      </w:pPr>
    </w:p>
    <w:sectPr w:rsidR="004338E5" w:rsidSect="00184F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D64"/>
    <w:rsid w:val="00000349"/>
    <w:rsid w:val="002302C0"/>
    <w:rsid w:val="00250B96"/>
    <w:rsid w:val="004338E5"/>
    <w:rsid w:val="00640518"/>
    <w:rsid w:val="00797E60"/>
    <w:rsid w:val="0087441C"/>
    <w:rsid w:val="009E1FC1"/>
    <w:rsid w:val="00AB1211"/>
    <w:rsid w:val="00B1747B"/>
    <w:rsid w:val="00BC68C6"/>
    <w:rsid w:val="00BD2253"/>
    <w:rsid w:val="00BE4153"/>
    <w:rsid w:val="00D857A8"/>
    <w:rsid w:val="00E52318"/>
    <w:rsid w:val="00FE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E7D64"/>
    <w:pPr>
      <w:keepNext/>
      <w:tabs>
        <w:tab w:val="num" w:pos="0"/>
      </w:tabs>
      <w:suppressAutoHyphens/>
      <w:jc w:val="center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FE7D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FE7D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2B4279"/>
      <w:sz w:val="24"/>
      <w:szCs w:val="24"/>
      <w:lang w:eastAsia="ru-RU"/>
    </w:rPr>
  </w:style>
  <w:style w:type="paragraph" w:customStyle="1" w:styleId="1">
    <w:name w:val="Без интервала1"/>
    <w:link w:val="NoSpacingChar"/>
    <w:rsid w:val="00FE7D64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customStyle="1" w:styleId="NoSpacingChar">
    <w:name w:val="No Spacing Char"/>
    <w:link w:val="1"/>
    <w:locked/>
    <w:rsid w:val="00FE7D64"/>
    <w:rPr>
      <w:rFonts w:ascii="Calibri" w:eastAsia="Calibri" w:hAnsi="Calibri" w:cs="Times New Roman"/>
      <w:kern w:val="1"/>
      <w:lang w:eastAsia="ar-SA"/>
    </w:rPr>
  </w:style>
  <w:style w:type="paragraph" w:customStyle="1" w:styleId="a3">
    <w:name w:val="."/>
    <w:rsid w:val="00FE7D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7D64"/>
    <w:pPr>
      <w:widowControl w:val="0"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E7D64"/>
    <w:rPr>
      <w:rFonts w:ascii="Times New Roman" w:eastAsia="Times New Roman" w:hAnsi="Times New Roman" w:cs="Times New Roman"/>
      <w:b/>
      <w:sz w:val="4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2018-04-20T11:00:00Z</dcterms:created>
  <dcterms:modified xsi:type="dcterms:W3CDTF">2018-05-23T09:36:00Z</dcterms:modified>
</cp:coreProperties>
</file>