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252"/>
      </w:tblGrid>
      <w:tr w:rsidR="007D1F97" w:rsidRPr="00486AD3" w:rsidTr="00DF4DD5">
        <w:tc>
          <w:tcPr>
            <w:tcW w:w="4672" w:type="dxa"/>
          </w:tcPr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993079">
              <w:rPr>
                <w:b/>
                <w:sz w:val="28"/>
                <w:szCs w:val="28"/>
              </w:rPr>
              <w:t>СОГЛАСОВАНО: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b/>
                <w:sz w:val="28"/>
                <w:szCs w:val="28"/>
              </w:rPr>
              <w:t>Роспотребнадзора</w:t>
            </w:r>
            <w:proofErr w:type="spellEnd"/>
            <w:r w:rsidRPr="009930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Курской области</w:t>
            </w: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_____________/______________/</w:t>
            </w: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«_____» ____________ 2023г.</w:t>
            </w:r>
          </w:p>
          <w:p w:rsidR="007D1F97" w:rsidRDefault="007D1F97" w:rsidP="007D1F97">
            <w:pPr>
              <w:rPr>
                <w:b/>
                <w:sz w:val="28"/>
                <w:szCs w:val="28"/>
              </w:rPr>
            </w:pPr>
          </w:p>
          <w:p w:rsidR="007D1F97" w:rsidRPr="00C55CCB" w:rsidRDefault="007D1F97" w:rsidP="007D1F97">
            <w:pPr>
              <w:rPr>
                <w:b/>
                <w:sz w:val="28"/>
                <w:szCs w:val="28"/>
              </w:rPr>
            </w:pPr>
            <w:r w:rsidRPr="00993079">
              <w:rPr>
                <w:b/>
                <w:sz w:val="28"/>
                <w:szCs w:val="28"/>
              </w:rPr>
              <w:t xml:space="preserve"> </w:t>
            </w:r>
          </w:p>
          <w:p w:rsidR="007D1F97" w:rsidRDefault="007D1F97" w:rsidP="007D1F97">
            <w:pPr>
              <w:rPr>
                <w:sz w:val="28"/>
                <w:szCs w:val="28"/>
              </w:rPr>
            </w:pPr>
          </w:p>
          <w:p w:rsidR="007D1F97" w:rsidRPr="00993079" w:rsidRDefault="007D1F97" w:rsidP="007D1F97">
            <w:pPr>
              <w:rPr>
                <w:b/>
                <w:sz w:val="28"/>
                <w:szCs w:val="28"/>
              </w:rPr>
            </w:pPr>
            <w:r w:rsidRPr="00993079"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5252" w:type="dxa"/>
          </w:tcPr>
          <w:p w:rsidR="007D1F97" w:rsidRDefault="007D1F97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УТВЕРЖДАЮ:</w:t>
            </w:r>
          </w:p>
          <w:p w:rsidR="007D1F97" w:rsidRDefault="00F43196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7D1F97">
              <w:rPr>
                <w:b/>
                <w:sz w:val="28"/>
                <w:szCs w:val="28"/>
              </w:rPr>
              <w:t>Глава Филипповского сельсовета</w:t>
            </w:r>
          </w:p>
          <w:p w:rsidR="00F43196" w:rsidRDefault="00F43196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Октябрьского района</w:t>
            </w:r>
          </w:p>
          <w:p w:rsidR="00F43196" w:rsidRDefault="00F43196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____________/</w:t>
            </w:r>
            <w:proofErr w:type="spellStart"/>
            <w:r>
              <w:rPr>
                <w:b/>
                <w:sz w:val="28"/>
                <w:szCs w:val="28"/>
              </w:rPr>
              <w:t>С.Г.Бочарова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</w:p>
          <w:p w:rsidR="00F43196" w:rsidRDefault="00F43196" w:rsidP="007D1F97">
            <w:pPr>
              <w:rPr>
                <w:b/>
                <w:sz w:val="28"/>
                <w:szCs w:val="28"/>
              </w:rPr>
            </w:pPr>
          </w:p>
          <w:p w:rsidR="00F43196" w:rsidRPr="00993079" w:rsidRDefault="00F43196" w:rsidP="007D1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«____»__________2023г.</w:t>
            </w:r>
          </w:p>
        </w:tc>
      </w:tr>
    </w:tbl>
    <w:p w:rsidR="00004DFB" w:rsidRPr="00486AD3" w:rsidRDefault="00004DFB" w:rsidP="00004DFB">
      <w:pPr>
        <w:jc w:val="center"/>
        <w:rPr>
          <w:rFonts w:ascii="Times New Roman" w:hAnsi="Times New Roman" w:cs="Times New Roman"/>
          <w:sz w:val="24"/>
        </w:rPr>
      </w:pPr>
    </w:p>
    <w:p w:rsidR="00004DFB" w:rsidRPr="00486AD3" w:rsidRDefault="00004DFB" w:rsidP="00004DFB">
      <w:pPr>
        <w:jc w:val="center"/>
        <w:rPr>
          <w:rFonts w:ascii="Times New Roman" w:hAnsi="Times New Roman" w:cs="Times New Roman"/>
          <w:sz w:val="24"/>
        </w:rPr>
      </w:pPr>
    </w:p>
    <w:p w:rsidR="00F43196" w:rsidRDefault="00F43196" w:rsidP="00F43196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ПРОГРАММА </w:t>
      </w:r>
    </w:p>
    <w:p w:rsidR="00F43196" w:rsidRDefault="00F43196" w:rsidP="00F43196">
      <w:pPr>
        <w:pStyle w:val="a7"/>
        <w:shd w:val="clear" w:color="auto" w:fill="FFFFFF"/>
        <w:spacing w:beforeAutospacing="0" w:after="0" w:line="278" w:lineRule="atLeast"/>
        <w:ind w:right="-709"/>
      </w:pPr>
      <w:proofErr w:type="gramStart"/>
      <w:r>
        <w:rPr>
          <w:b/>
          <w:bCs/>
          <w:color w:val="000000"/>
          <w:sz w:val="27"/>
          <w:szCs w:val="27"/>
        </w:rPr>
        <w:t>производственного контроля качества питьевой воды</w:t>
      </w:r>
      <w:r>
        <w:rPr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в соответствии с  </w:t>
      </w:r>
      <w:proofErr w:type="spellStart"/>
      <w:r>
        <w:rPr>
          <w:b/>
          <w:bCs/>
          <w:color w:val="000000"/>
          <w:sz w:val="27"/>
          <w:szCs w:val="27"/>
        </w:rPr>
        <w:t>СанПиН</w:t>
      </w:r>
      <w:proofErr w:type="spellEnd"/>
      <w:r>
        <w:rPr>
          <w:b/>
          <w:bCs/>
          <w:color w:val="000000"/>
          <w:sz w:val="27"/>
          <w:szCs w:val="27"/>
        </w:rPr>
        <w:t xml:space="preserve"> 2.1.3684-21 «Санитарно - </w:t>
      </w:r>
      <w:proofErr w:type="spellStart"/>
      <w:r>
        <w:rPr>
          <w:b/>
          <w:bCs/>
          <w:color w:val="000000"/>
          <w:sz w:val="27"/>
          <w:szCs w:val="27"/>
        </w:rPr>
        <w:t>эпидемиологическиские</w:t>
      </w:r>
      <w:proofErr w:type="spellEnd"/>
      <w:r>
        <w:rPr>
          <w:b/>
          <w:bCs/>
          <w:color w:val="000000"/>
          <w:sz w:val="27"/>
          <w:szCs w:val="27"/>
        </w:rPr>
        <w:t xml:space="preserve"> требования к содержанию территорий городских,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</w:t>
      </w:r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СанПиН</w:t>
      </w:r>
      <w:proofErr w:type="spellEnd"/>
      <w:r>
        <w:rPr>
          <w:b/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>
        <w:rPr>
          <w:b/>
          <w:sz w:val="27"/>
          <w:szCs w:val="27"/>
        </w:rPr>
        <w:t xml:space="preserve"> обитания»</w:t>
      </w:r>
    </w:p>
    <w:p w:rsidR="00004DFB" w:rsidRDefault="00004DFB" w:rsidP="00004DFB">
      <w:pPr>
        <w:jc w:val="center"/>
      </w:pPr>
    </w:p>
    <w:p w:rsidR="00004DFB" w:rsidRDefault="00004DFB" w:rsidP="00004DFB">
      <w:pPr>
        <w:jc w:val="center"/>
      </w:pPr>
    </w:p>
    <w:p w:rsidR="00F43196" w:rsidRDefault="00F43196" w:rsidP="00004DFB">
      <w:pPr>
        <w:jc w:val="center"/>
      </w:pPr>
    </w:p>
    <w:p w:rsidR="00F43196" w:rsidRDefault="00F43196" w:rsidP="00004DFB">
      <w:pPr>
        <w:jc w:val="center"/>
      </w:pPr>
    </w:p>
    <w:p w:rsidR="00F43196" w:rsidRPr="00F43196" w:rsidRDefault="00F43196" w:rsidP="00F43196">
      <w:pPr>
        <w:jc w:val="center"/>
        <w:rPr>
          <w:b/>
          <w:sz w:val="28"/>
          <w:szCs w:val="28"/>
        </w:rPr>
      </w:pPr>
      <w:r w:rsidRPr="00F43196">
        <w:rPr>
          <w:b/>
          <w:sz w:val="28"/>
          <w:szCs w:val="28"/>
        </w:rPr>
        <w:t>Одиночный   водозабор</w:t>
      </w:r>
    </w:p>
    <w:p w:rsidR="00F43196" w:rsidRPr="00F43196" w:rsidRDefault="00F43196" w:rsidP="00F43196">
      <w:pPr>
        <w:jc w:val="center"/>
        <w:rPr>
          <w:b/>
          <w:sz w:val="28"/>
          <w:szCs w:val="28"/>
        </w:rPr>
      </w:pPr>
      <w:r w:rsidRPr="00F43196">
        <w:rPr>
          <w:b/>
          <w:sz w:val="28"/>
          <w:szCs w:val="28"/>
        </w:rPr>
        <w:t>хозяйственно-питьевого водоснабжения, не требующего очистки  Территориального  общественного   самоуправления «</w:t>
      </w:r>
      <w:r>
        <w:rPr>
          <w:b/>
          <w:sz w:val="28"/>
          <w:szCs w:val="28"/>
        </w:rPr>
        <w:t xml:space="preserve">Филипповский </w:t>
      </w:r>
      <w:r w:rsidRPr="00F43196">
        <w:rPr>
          <w:b/>
          <w:sz w:val="28"/>
          <w:szCs w:val="28"/>
        </w:rPr>
        <w:t>сельсовет», Курская область,</w:t>
      </w:r>
      <w:r>
        <w:rPr>
          <w:b/>
          <w:sz w:val="28"/>
          <w:szCs w:val="28"/>
        </w:rPr>
        <w:t xml:space="preserve"> Октябрьского района, д. </w:t>
      </w:r>
      <w:proofErr w:type="spellStart"/>
      <w:r>
        <w:rPr>
          <w:b/>
          <w:sz w:val="28"/>
          <w:szCs w:val="28"/>
        </w:rPr>
        <w:t>Алябьева</w:t>
      </w:r>
      <w:proofErr w:type="spellEnd"/>
      <w:r w:rsidRPr="00F43196">
        <w:rPr>
          <w:b/>
          <w:sz w:val="28"/>
          <w:szCs w:val="28"/>
        </w:rPr>
        <w:t>,</w:t>
      </w:r>
    </w:p>
    <w:p w:rsidR="00F43196" w:rsidRDefault="00F43196" w:rsidP="00F43196">
      <w:pPr>
        <w:jc w:val="center"/>
        <w:rPr>
          <w:b/>
        </w:rPr>
      </w:pPr>
    </w:p>
    <w:p w:rsidR="00004DFB" w:rsidRDefault="00004DFB" w:rsidP="00004DFB">
      <w:pPr>
        <w:jc w:val="center"/>
      </w:pPr>
    </w:p>
    <w:p w:rsidR="00004DFB" w:rsidRDefault="00004DFB" w:rsidP="00004DFB">
      <w:pPr>
        <w:jc w:val="center"/>
      </w:pPr>
    </w:p>
    <w:p w:rsidR="00004DFB" w:rsidRDefault="00004DFB" w:rsidP="00004DFB">
      <w:pPr>
        <w:jc w:val="center"/>
      </w:pPr>
    </w:p>
    <w:p w:rsidR="00004DFB" w:rsidRDefault="00004DFB" w:rsidP="00004DFB">
      <w:pPr>
        <w:jc w:val="center"/>
      </w:pPr>
    </w:p>
    <w:p w:rsidR="00004DFB" w:rsidRDefault="00004DFB" w:rsidP="00004DFB">
      <w:pPr>
        <w:jc w:val="center"/>
      </w:pPr>
    </w:p>
    <w:p w:rsidR="00C7044C" w:rsidRDefault="00C7044C" w:rsidP="00F43196">
      <w:pPr>
        <w:spacing w:after="0"/>
      </w:pPr>
    </w:p>
    <w:p w:rsidR="00F43196" w:rsidRDefault="00F43196" w:rsidP="00F43196">
      <w:pPr>
        <w:spacing w:after="0"/>
        <w:rPr>
          <w:rFonts w:ascii="Times New Roman" w:hAnsi="Times New Roman" w:cs="Times New Roman"/>
          <w:sz w:val="24"/>
        </w:rPr>
      </w:pPr>
    </w:p>
    <w:p w:rsidR="00F43196" w:rsidRPr="00334F7C" w:rsidRDefault="00F43196" w:rsidP="00F43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данные   по водозабору </w:t>
      </w:r>
    </w:p>
    <w:p w:rsidR="00F43196" w:rsidRPr="00334F7C" w:rsidRDefault="00F43196" w:rsidP="00F43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Водозабор расположен  по адресу: д. </w:t>
      </w:r>
      <w:proofErr w:type="spellStart"/>
      <w:r w:rsidRPr="00334F7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334F7C">
        <w:rPr>
          <w:rFonts w:ascii="Times New Roman" w:hAnsi="Times New Roman" w:cs="Times New Roman"/>
          <w:sz w:val="28"/>
          <w:szCs w:val="28"/>
        </w:rPr>
        <w:t>, Октябрьского района.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Водозабор   предназначен для   централизованного хозяйственно-питьевого водоснабжения   жителей   </w:t>
      </w:r>
      <w:proofErr w:type="spellStart"/>
      <w:r w:rsidRPr="00334F7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34F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34F7C"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F43196" w:rsidRPr="00334F7C" w:rsidRDefault="00F43196" w:rsidP="00F43196">
      <w:pPr>
        <w:ind w:right="-709"/>
        <w:jc w:val="both"/>
        <w:rPr>
          <w:rFonts w:ascii="Times New Roman" w:hAnsi="Times New Roman" w:cs="Times New Roman"/>
          <w:color w:val="FF0000"/>
          <w:spacing w:val="8"/>
          <w:sz w:val="28"/>
          <w:szCs w:val="28"/>
        </w:rPr>
      </w:pPr>
      <w:r w:rsidRPr="00334F7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Численность обслуживаемого населения- </w:t>
      </w:r>
      <w:r w:rsidR="00B14201" w:rsidRPr="00334F7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65</w:t>
      </w:r>
      <w:r w:rsidRPr="00334F7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34F7C">
        <w:rPr>
          <w:rFonts w:ascii="Times New Roman" w:hAnsi="Times New Roman" w:cs="Times New Roman"/>
          <w:b/>
          <w:bCs/>
          <w:spacing w:val="1"/>
          <w:sz w:val="28"/>
          <w:szCs w:val="28"/>
        </w:rPr>
        <w:t>чел.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>Состав   водозабора: -1 скважи</w:t>
      </w:r>
      <w:r w:rsidR="00B14201" w:rsidRPr="00334F7C">
        <w:rPr>
          <w:rFonts w:ascii="Times New Roman" w:hAnsi="Times New Roman" w:cs="Times New Roman"/>
          <w:sz w:val="28"/>
          <w:szCs w:val="28"/>
        </w:rPr>
        <w:t>на (рабочая), год бурения – 1972</w:t>
      </w:r>
      <w:r w:rsidRPr="00334F7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>1-водонапорная башня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- разводящая  сеть протяженностью  </w:t>
      </w:r>
      <w:r w:rsidR="00B14201" w:rsidRPr="00334F7C">
        <w:rPr>
          <w:rFonts w:ascii="Times New Roman" w:hAnsi="Times New Roman" w:cs="Times New Roman"/>
          <w:sz w:val="28"/>
          <w:szCs w:val="28"/>
        </w:rPr>
        <w:t>3</w:t>
      </w:r>
      <w:r w:rsidRPr="00334F7C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    Скважина оборудована  электропогружным  насосом ЭЦВ 6-16- 140. </w:t>
      </w:r>
      <w:proofErr w:type="gramStart"/>
      <w:r w:rsidRPr="00334F7C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Pr="00334F7C">
        <w:rPr>
          <w:rFonts w:ascii="Times New Roman" w:hAnsi="Times New Roman" w:cs="Times New Roman"/>
          <w:sz w:val="28"/>
          <w:szCs w:val="28"/>
        </w:rPr>
        <w:t xml:space="preserve"> обсадными трубами диаметром 8м-513,62-377,112-273. 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F7C">
        <w:rPr>
          <w:rFonts w:ascii="Times New Roman" w:hAnsi="Times New Roman" w:cs="Times New Roman"/>
          <w:sz w:val="28"/>
          <w:szCs w:val="28"/>
        </w:rPr>
        <w:t>Затрубная</w:t>
      </w:r>
      <w:proofErr w:type="spellEnd"/>
      <w:r w:rsidRPr="00334F7C">
        <w:rPr>
          <w:rFonts w:ascii="Times New Roman" w:hAnsi="Times New Roman" w:cs="Times New Roman"/>
          <w:sz w:val="28"/>
          <w:szCs w:val="28"/>
        </w:rPr>
        <w:t xml:space="preserve"> цементация   осуществлена   </w:t>
      </w:r>
      <w:proofErr w:type="spellStart"/>
      <w:r w:rsidRPr="00334F7C">
        <w:rPr>
          <w:rFonts w:ascii="Times New Roman" w:hAnsi="Times New Roman" w:cs="Times New Roman"/>
          <w:sz w:val="28"/>
          <w:szCs w:val="28"/>
        </w:rPr>
        <w:t>тампонажным</w:t>
      </w:r>
      <w:proofErr w:type="spellEnd"/>
      <w:r w:rsidRPr="00334F7C">
        <w:rPr>
          <w:rFonts w:ascii="Times New Roman" w:hAnsi="Times New Roman" w:cs="Times New Roman"/>
          <w:sz w:val="28"/>
          <w:szCs w:val="28"/>
        </w:rPr>
        <w:t xml:space="preserve">   цементом между   глубинами-</w:t>
      </w:r>
      <w:r w:rsidR="0016483D">
        <w:rPr>
          <w:rFonts w:ascii="Times New Roman" w:hAnsi="Times New Roman" w:cs="Times New Roman"/>
          <w:sz w:val="28"/>
          <w:szCs w:val="28"/>
        </w:rPr>
        <w:t>70</w:t>
      </w:r>
      <w:r w:rsidRPr="00334F7C">
        <w:rPr>
          <w:rFonts w:ascii="Times New Roman" w:hAnsi="Times New Roman" w:cs="Times New Roman"/>
          <w:sz w:val="28"/>
          <w:szCs w:val="28"/>
        </w:rPr>
        <w:t xml:space="preserve"> м. Каркас фильтра   диаметром 168  из перфорированной   трубы</w:t>
      </w:r>
      <w:proofErr w:type="gramStart"/>
      <w:r w:rsidRPr="00334F7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34F7C">
        <w:rPr>
          <w:rFonts w:ascii="Times New Roman" w:hAnsi="Times New Roman" w:cs="Times New Roman"/>
          <w:sz w:val="28"/>
          <w:szCs w:val="28"/>
        </w:rPr>
        <w:t xml:space="preserve">Глубина скважины </w:t>
      </w:r>
      <w:r w:rsidR="00B14201" w:rsidRPr="00334F7C">
        <w:rPr>
          <w:rFonts w:ascii="Times New Roman" w:hAnsi="Times New Roman" w:cs="Times New Roman"/>
          <w:sz w:val="28"/>
          <w:szCs w:val="28"/>
        </w:rPr>
        <w:t>70</w:t>
      </w:r>
      <w:r w:rsidRPr="00334F7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>Вода  из скважины   поступает   в водонапорную   башню  и далее   в разводящую сеть. К водопроводу   подключены:  частны</w:t>
      </w:r>
      <w:r w:rsidR="00D758DB">
        <w:rPr>
          <w:rFonts w:ascii="Times New Roman" w:hAnsi="Times New Roman" w:cs="Times New Roman"/>
          <w:sz w:val="28"/>
          <w:szCs w:val="28"/>
        </w:rPr>
        <w:t>е домовладения и  МКОУ  «</w:t>
      </w:r>
      <w:proofErr w:type="gramStart"/>
      <w:r w:rsidR="00D758DB">
        <w:rPr>
          <w:rFonts w:ascii="Times New Roman" w:hAnsi="Times New Roman" w:cs="Times New Roman"/>
          <w:sz w:val="28"/>
          <w:szCs w:val="28"/>
        </w:rPr>
        <w:t>Филипповская</w:t>
      </w:r>
      <w:proofErr w:type="gramEnd"/>
      <w:r w:rsidR="00D758DB">
        <w:rPr>
          <w:rFonts w:ascii="Times New Roman" w:hAnsi="Times New Roman" w:cs="Times New Roman"/>
          <w:sz w:val="28"/>
          <w:szCs w:val="28"/>
        </w:rPr>
        <w:t xml:space="preserve"> ООШ». В школе учится 10 учеников.</w:t>
      </w:r>
      <w:r w:rsidR="004D0545">
        <w:rPr>
          <w:rFonts w:ascii="Times New Roman" w:hAnsi="Times New Roman" w:cs="Times New Roman"/>
          <w:sz w:val="28"/>
          <w:szCs w:val="28"/>
        </w:rPr>
        <w:t xml:space="preserve"> Сторонним организациям вода из водопровода не поставляется.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ab/>
      </w:r>
      <w:r w:rsidRPr="00334F7C">
        <w:rPr>
          <w:rFonts w:ascii="Times New Roman" w:hAnsi="Times New Roman" w:cs="Times New Roman"/>
          <w:b/>
          <w:sz w:val="28"/>
          <w:szCs w:val="28"/>
        </w:rPr>
        <w:t>Качество  питьевой   воды   водозабора   контролируется   по показателям в соответствии   с приложением № 1.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>Гигиенические   нормативы показателей, методики их   определения  изложены  в вышеизложенном приложении.</w:t>
      </w:r>
    </w:p>
    <w:p w:rsidR="0016483D" w:rsidRDefault="0016483D" w:rsidP="00F4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43196" w:rsidRPr="00334F7C">
        <w:rPr>
          <w:rFonts w:ascii="Times New Roman" w:hAnsi="Times New Roman" w:cs="Times New Roman"/>
          <w:b/>
          <w:sz w:val="28"/>
          <w:szCs w:val="28"/>
        </w:rPr>
        <w:t xml:space="preserve">План пунктов   отбора проб воды 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Пунктами отбора проб воды приняты: 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-скважина, </w:t>
      </w:r>
    </w:p>
    <w:p w:rsidR="00F43196" w:rsidRDefault="00F43196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- разводящая сеть: </w:t>
      </w:r>
      <w:proofErr w:type="spellStart"/>
      <w:r w:rsidR="00B14201" w:rsidRPr="00334F7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14201" w:rsidRPr="00334F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14201" w:rsidRPr="00334F7C"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16483D" w:rsidRDefault="0016483D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Дом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16483D" w:rsidRPr="00334F7C" w:rsidRDefault="0016483D" w:rsidP="00F43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Дом № 15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лябьева</w:t>
      </w:r>
      <w:proofErr w:type="spellEnd"/>
    </w:p>
    <w:p w:rsidR="00F43196" w:rsidRPr="00334F7C" w:rsidRDefault="00F43196" w:rsidP="00F4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7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     </w:t>
      </w:r>
      <w:proofErr w:type="gramStart"/>
      <w:r w:rsidRPr="00334F7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Количество  контролируемых  проб воды  и периодичность   отбора  их для  лабораторных  исследований (испытаний), перечень показателей, определяемых в исследуемых  пробах приняты в соответствии с  требованиями  </w:t>
      </w:r>
      <w:proofErr w:type="spellStart"/>
      <w:r w:rsidRPr="00334F7C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334F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2.1.3684-21 «</w:t>
      </w:r>
      <w:proofErr w:type="spellStart"/>
      <w:r w:rsidRPr="00334F7C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Санитарно-эпидемиологическиские</w:t>
      </w:r>
      <w:proofErr w:type="spellEnd"/>
      <w:r w:rsidRPr="00334F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требования к содержанию территорий городских сельских поселений, к водным </w:t>
      </w:r>
      <w:r w:rsidRPr="00334F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proofErr w:type="spellStart"/>
      <w:r w:rsidRPr="00334F7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34F7C">
        <w:rPr>
          <w:rFonts w:ascii="Times New Roman" w:hAnsi="Times New Roman" w:cs="Times New Roman"/>
          <w:sz w:val="28"/>
          <w:szCs w:val="28"/>
        </w:rPr>
        <w:t xml:space="preserve"> 1.2.3685-21</w:t>
      </w:r>
      <w:proofErr w:type="gramEnd"/>
      <w:r w:rsidRPr="00334F7C">
        <w:rPr>
          <w:rFonts w:ascii="Times New Roman" w:hAnsi="Times New Roman" w:cs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 </w:t>
      </w:r>
      <w:r w:rsidRPr="00334F7C">
        <w:rPr>
          <w:rFonts w:ascii="Times New Roman" w:hAnsi="Times New Roman" w:cs="Times New Roman"/>
          <w:b/>
          <w:sz w:val="28"/>
          <w:szCs w:val="28"/>
        </w:rPr>
        <w:t xml:space="preserve">(изложены в приложении № 3) </w:t>
      </w:r>
    </w:p>
    <w:p w:rsidR="00F43196" w:rsidRPr="00334F7C" w:rsidRDefault="00F43196" w:rsidP="00F43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7C">
        <w:rPr>
          <w:rFonts w:ascii="Times New Roman" w:hAnsi="Times New Roman" w:cs="Times New Roman"/>
          <w:sz w:val="28"/>
          <w:szCs w:val="28"/>
        </w:rPr>
        <w:t xml:space="preserve">           Отбор проб   осуществляется  в сроки, установленные   календарным   графиком   отбора проб воды и проведения   их испытаний </w:t>
      </w:r>
      <w:r w:rsidRPr="00334F7C">
        <w:rPr>
          <w:rFonts w:ascii="Times New Roman" w:hAnsi="Times New Roman" w:cs="Times New Roman"/>
          <w:b/>
          <w:sz w:val="28"/>
          <w:szCs w:val="28"/>
        </w:rPr>
        <w:t xml:space="preserve">(приложение №4)  </w:t>
      </w:r>
    </w:p>
    <w:p w:rsidR="00F43196" w:rsidRPr="00541039" w:rsidRDefault="00F43196" w:rsidP="00F43196">
      <w:pPr>
        <w:pStyle w:val="a7"/>
        <w:shd w:val="clear" w:color="auto" w:fill="FFFFFF"/>
        <w:spacing w:beforeAutospacing="0" w:after="0" w:line="240" w:lineRule="atLeast"/>
        <w:ind w:right="-1" w:firstLine="708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541039">
        <w:rPr>
          <w:sz w:val="28"/>
          <w:szCs w:val="28"/>
        </w:rPr>
        <w:t>Отбор проб воды осуществляется обученным персоналом в соответствии  с требованиями нормативов (</w:t>
      </w:r>
      <w:r w:rsidRPr="00541039">
        <w:rPr>
          <w:rFonts w:eastAsia="Calibri"/>
          <w:sz w:val="28"/>
          <w:szCs w:val="28"/>
          <w:lang w:eastAsia="en-US"/>
        </w:rPr>
        <w:t>ГОСТ 31862-2012 «Вода питьевая.</w:t>
      </w:r>
      <w:proofErr w:type="gramEnd"/>
      <w:r w:rsidRPr="00541039">
        <w:rPr>
          <w:rFonts w:eastAsia="Calibri"/>
          <w:sz w:val="28"/>
          <w:szCs w:val="28"/>
          <w:lang w:eastAsia="en-US"/>
        </w:rPr>
        <w:t xml:space="preserve"> Отбор проб»,  </w:t>
      </w:r>
      <w:r w:rsidRPr="00541039">
        <w:rPr>
          <w:bCs/>
          <w:color w:val="000000"/>
          <w:sz w:val="28"/>
          <w:szCs w:val="28"/>
        </w:rPr>
        <w:t xml:space="preserve">ГОСТ 31861-2012 «Общие  требования  к отбору  проб», ГОСТ 31942-2012 «Вода питьевая. </w:t>
      </w:r>
      <w:proofErr w:type="gramStart"/>
      <w:r w:rsidRPr="00541039">
        <w:rPr>
          <w:bCs/>
          <w:color w:val="000000"/>
          <w:sz w:val="28"/>
          <w:szCs w:val="28"/>
        </w:rPr>
        <w:t>Отбор проб микробиологического анализа»).</w:t>
      </w:r>
      <w:proofErr w:type="gramEnd"/>
    </w:p>
    <w:p w:rsidR="00F43196" w:rsidRPr="00541039" w:rsidRDefault="00F43196" w:rsidP="00F43196">
      <w:pPr>
        <w:pStyle w:val="a7"/>
        <w:shd w:val="clear" w:color="auto" w:fill="FFFFFF"/>
        <w:spacing w:beforeAutospacing="0" w:after="0" w:line="240" w:lineRule="atLeast"/>
        <w:ind w:right="-1" w:firstLine="708"/>
        <w:contextualSpacing/>
        <w:jc w:val="both"/>
        <w:rPr>
          <w:bCs/>
          <w:color w:val="000000"/>
          <w:sz w:val="28"/>
          <w:szCs w:val="28"/>
        </w:rPr>
      </w:pPr>
      <w:r w:rsidRPr="00541039">
        <w:rPr>
          <w:sz w:val="28"/>
          <w:szCs w:val="28"/>
          <w:lang w:bidi="ru-RU"/>
        </w:rPr>
        <w:t xml:space="preserve">Администрация </w:t>
      </w:r>
      <w:r w:rsidR="00AD1D68">
        <w:rPr>
          <w:sz w:val="28"/>
          <w:szCs w:val="28"/>
          <w:lang w:bidi="ru-RU"/>
        </w:rPr>
        <w:t>Филипповского</w:t>
      </w:r>
      <w:r w:rsidRPr="00541039">
        <w:rPr>
          <w:sz w:val="28"/>
          <w:szCs w:val="28"/>
          <w:lang w:bidi="ru-RU"/>
        </w:rPr>
        <w:t xml:space="preserve"> сельсовета</w:t>
      </w:r>
      <w:r w:rsidRPr="00541039">
        <w:rPr>
          <w:color w:val="000000"/>
          <w:sz w:val="28"/>
          <w:szCs w:val="28"/>
          <w:lang w:bidi="ru-RU"/>
        </w:rPr>
        <w:t xml:space="preserve"> обеспечивает  качество и безопасность питьевой воды  в соответствии с п. 75  </w:t>
      </w:r>
      <w:proofErr w:type="spellStart"/>
      <w:r w:rsidRPr="00541039">
        <w:rPr>
          <w:color w:val="000000"/>
          <w:sz w:val="28"/>
          <w:szCs w:val="28"/>
          <w:lang w:bidi="ru-RU"/>
        </w:rPr>
        <w:t>СанПиН</w:t>
      </w:r>
      <w:proofErr w:type="spellEnd"/>
      <w:r w:rsidRPr="00541039">
        <w:rPr>
          <w:color w:val="000000"/>
          <w:sz w:val="28"/>
          <w:szCs w:val="28"/>
          <w:lang w:bidi="ru-RU"/>
        </w:rPr>
        <w:t xml:space="preserve"> 2.1.3684-21 </w:t>
      </w:r>
      <w:r w:rsidRPr="00541039">
        <w:rPr>
          <w:bCs/>
          <w:color w:val="000000"/>
          <w:sz w:val="28"/>
          <w:szCs w:val="28"/>
        </w:rPr>
        <w:t>«</w:t>
      </w:r>
      <w:proofErr w:type="spellStart"/>
      <w:r w:rsidRPr="00541039">
        <w:rPr>
          <w:bCs/>
          <w:color w:val="000000"/>
          <w:sz w:val="28"/>
          <w:szCs w:val="28"/>
        </w:rPr>
        <w:t>Санитарно-эпидемиологическиские</w:t>
      </w:r>
      <w:proofErr w:type="spellEnd"/>
      <w:r w:rsidRPr="00541039">
        <w:rPr>
          <w:bCs/>
          <w:color w:val="000000"/>
          <w:sz w:val="28"/>
          <w:szCs w:val="28"/>
        </w:rPr>
        <w:t xml:space="preserve"> требования к содержанию территорий городских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bCs/>
          <w:color w:val="000000"/>
          <w:sz w:val="28"/>
          <w:szCs w:val="28"/>
        </w:rPr>
        <w:t xml:space="preserve"> (профилактических) мероприятий</w:t>
      </w:r>
      <w:r w:rsidRPr="00541039">
        <w:rPr>
          <w:bCs/>
          <w:color w:val="000000"/>
          <w:sz w:val="28"/>
          <w:szCs w:val="28"/>
        </w:rPr>
        <w:t>»</w:t>
      </w:r>
      <w:r w:rsidRPr="00541039">
        <w:rPr>
          <w:color w:val="000000"/>
          <w:sz w:val="28"/>
          <w:szCs w:val="28"/>
          <w:lang w:bidi="ru-RU"/>
        </w:rPr>
        <w:t xml:space="preserve">.  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 w:hanging="60"/>
        <w:jc w:val="both"/>
        <w:rPr>
          <w:sz w:val="28"/>
          <w:szCs w:val="28"/>
        </w:rPr>
      </w:pPr>
      <w:r w:rsidRPr="00541039">
        <w:rPr>
          <w:color w:val="000000"/>
          <w:sz w:val="28"/>
          <w:szCs w:val="28"/>
          <w:lang w:bidi="ru-RU"/>
        </w:rPr>
        <w:t xml:space="preserve">  </w:t>
      </w:r>
      <w:r w:rsidRPr="00541039">
        <w:rPr>
          <w:color w:val="000000"/>
          <w:sz w:val="28"/>
          <w:szCs w:val="28"/>
          <w:lang w:bidi="ru-RU"/>
        </w:rPr>
        <w:tab/>
        <w:t xml:space="preserve">В соответствии с п. 76  </w:t>
      </w:r>
      <w:proofErr w:type="spellStart"/>
      <w:r w:rsidRPr="00541039">
        <w:rPr>
          <w:color w:val="000000"/>
          <w:sz w:val="28"/>
          <w:szCs w:val="28"/>
          <w:lang w:bidi="ru-RU"/>
        </w:rPr>
        <w:t>СанПиН</w:t>
      </w:r>
      <w:proofErr w:type="spellEnd"/>
      <w:r w:rsidRPr="00541039">
        <w:rPr>
          <w:color w:val="000000"/>
          <w:sz w:val="28"/>
          <w:szCs w:val="28"/>
          <w:lang w:bidi="ru-RU"/>
        </w:rPr>
        <w:t xml:space="preserve"> 2.1.3684-21 </w:t>
      </w:r>
      <w:r w:rsidRPr="00541039">
        <w:rPr>
          <w:sz w:val="28"/>
          <w:szCs w:val="28"/>
        </w:rPr>
        <w:t xml:space="preserve"> при несоответствии качества подаваемой питьевой и горячей воды, за исключением показателей качества питьевой воды и горячей воды, характеризующих ее безопасность, хозяйствующим субъектом, осуществляющим водоснабжение, организуются и проводятся санитарно-противоэпидемические (профилактические) мероприятия, обеспечивающие: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/>
        <w:jc w:val="both"/>
        <w:rPr>
          <w:sz w:val="28"/>
          <w:szCs w:val="28"/>
        </w:rPr>
      </w:pPr>
      <w:r w:rsidRPr="00541039">
        <w:rPr>
          <w:sz w:val="28"/>
          <w:szCs w:val="28"/>
        </w:rPr>
        <w:t>- выявление и устранение причин ухудшения ее качества и безопасности обеспечения населения питьевой водой;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/>
        <w:jc w:val="both"/>
        <w:rPr>
          <w:sz w:val="28"/>
          <w:szCs w:val="28"/>
        </w:rPr>
      </w:pPr>
      <w:r w:rsidRPr="00541039">
        <w:rPr>
          <w:sz w:val="28"/>
          <w:szCs w:val="28"/>
        </w:rPr>
        <w:t>- отсутствие угрозы здоровью населения в период действия временных отступлений, подтвержденной результатами санитарно-эпидемиологической оценки риска здоровью населения;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/>
        <w:jc w:val="both"/>
        <w:rPr>
          <w:sz w:val="28"/>
          <w:szCs w:val="28"/>
        </w:rPr>
      </w:pPr>
      <w:r w:rsidRPr="00541039">
        <w:rPr>
          <w:sz w:val="28"/>
          <w:szCs w:val="28"/>
        </w:rPr>
        <w:t>- максимальное ограничение срока действия временных отступлений, установленного по результатам санитарно-эпидемиологической оценки риска здоровью населения;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/>
        <w:jc w:val="both"/>
        <w:rPr>
          <w:sz w:val="28"/>
          <w:szCs w:val="28"/>
        </w:rPr>
      </w:pPr>
      <w:r w:rsidRPr="00541039">
        <w:rPr>
          <w:sz w:val="28"/>
          <w:szCs w:val="28"/>
        </w:rPr>
        <w:t>- информирование населения о введении временных отступлений и сроках их действия, отсутствии риска для здоровья населения, а также рекомендациях для населения по использованию питьевой и горячей воды.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 w:firstLine="649"/>
        <w:jc w:val="both"/>
        <w:rPr>
          <w:sz w:val="28"/>
          <w:szCs w:val="28"/>
        </w:rPr>
      </w:pPr>
      <w:proofErr w:type="gramStart"/>
      <w:r w:rsidRPr="00541039">
        <w:rPr>
          <w:color w:val="000000"/>
          <w:sz w:val="28"/>
          <w:szCs w:val="28"/>
          <w:lang w:bidi="ru-RU"/>
        </w:rPr>
        <w:t xml:space="preserve">Администрация </w:t>
      </w:r>
      <w:r w:rsidR="00AD1D68">
        <w:rPr>
          <w:color w:val="000000"/>
          <w:sz w:val="28"/>
          <w:szCs w:val="28"/>
          <w:lang w:bidi="ru-RU"/>
        </w:rPr>
        <w:t xml:space="preserve">Филипповского </w:t>
      </w:r>
      <w:r w:rsidRPr="00541039">
        <w:rPr>
          <w:color w:val="000000"/>
          <w:sz w:val="28"/>
          <w:szCs w:val="28"/>
          <w:lang w:bidi="ru-RU"/>
        </w:rPr>
        <w:t xml:space="preserve">сельсовета  в соответствии с п. 78 </w:t>
      </w:r>
      <w:proofErr w:type="spellStart"/>
      <w:r w:rsidRPr="00541039">
        <w:rPr>
          <w:color w:val="000000"/>
          <w:sz w:val="28"/>
          <w:szCs w:val="28"/>
          <w:lang w:bidi="ru-RU"/>
        </w:rPr>
        <w:t>СанПиН</w:t>
      </w:r>
      <w:proofErr w:type="spellEnd"/>
      <w:r w:rsidRPr="00541039">
        <w:rPr>
          <w:color w:val="000000"/>
          <w:sz w:val="28"/>
          <w:szCs w:val="28"/>
          <w:lang w:bidi="ru-RU"/>
        </w:rPr>
        <w:t xml:space="preserve"> 2.1.3684-21 должна информировать</w:t>
      </w:r>
      <w:r w:rsidRPr="00541039">
        <w:rPr>
          <w:sz w:val="28"/>
          <w:szCs w:val="28"/>
        </w:rPr>
        <w:t xml:space="preserve"> (в течение 2 часов по телефону и в течение 12 </w:t>
      </w:r>
      <w:r w:rsidRPr="00541039">
        <w:rPr>
          <w:sz w:val="28"/>
          <w:szCs w:val="28"/>
        </w:rPr>
        <w:lastRenderedPageBreak/>
        <w:t>часов в письменной форме с момента возникновения аварийной ситуации, технических нарушений, получения результата лабораторного исследования проб воды) территориальный орган федерального органа исполнительной власти, осуществляющего федеральный государственный санитарно-эпидемиологический надзор, о:</w:t>
      </w:r>
      <w:proofErr w:type="gramEnd"/>
    </w:p>
    <w:p w:rsidR="00F43196" w:rsidRPr="00541039" w:rsidRDefault="00F43196" w:rsidP="00F43196">
      <w:pPr>
        <w:pStyle w:val="a7"/>
        <w:spacing w:before="0" w:beforeAutospacing="0" w:after="0"/>
        <w:ind w:left="60" w:right="-2" w:firstLine="649"/>
        <w:jc w:val="both"/>
        <w:rPr>
          <w:sz w:val="28"/>
          <w:szCs w:val="28"/>
        </w:rPr>
      </w:pPr>
      <w:r w:rsidRPr="00541039">
        <w:rPr>
          <w:sz w:val="28"/>
          <w:szCs w:val="28"/>
        </w:rPr>
        <w:t xml:space="preserve">- </w:t>
      </w:r>
      <w:proofErr w:type="gramStart"/>
      <w:r w:rsidRPr="00541039">
        <w:rPr>
          <w:sz w:val="28"/>
          <w:szCs w:val="28"/>
        </w:rPr>
        <w:t>возникновении</w:t>
      </w:r>
      <w:proofErr w:type="gramEnd"/>
      <w:r w:rsidRPr="00541039">
        <w:rPr>
          <w:sz w:val="28"/>
          <w:szCs w:val="28"/>
        </w:rPr>
        <w:t xml:space="preserve">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и безопасности питьевой и горячей воды и условий водоснабжения населения;</w:t>
      </w:r>
    </w:p>
    <w:p w:rsidR="00F43196" w:rsidRPr="00541039" w:rsidRDefault="00F43196" w:rsidP="00F43196">
      <w:pPr>
        <w:pStyle w:val="a7"/>
        <w:spacing w:before="0" w:beforeAutospacing="0" w:after="0"/>
        <w:ind w:left="60" w:right="-2" w:firstLine="649"/>
        <w:jc w:val="both"/>
        <w:rPr>
          <w:sz w:val="28"/>
          <w:szCs w:val="28"/>
        </w:rPr>
      </w:pPr>
      <w:proofErr w:type="gramStart"/>
      <w:r w:rsidRPr="00541039">
        <w:rPr>
          <w:sz w:val="28"/>
          <w:szCs w:val="28"/>
        </w:rPr>
        <w:t xml:space="preserve">- о каждом результате лабораторного исследования проб воды, не соответствующем гигиеническим нормативам по микробиологическим, </w:t>
      </w:r>
      <w:proofErr w:type="spellStart"/>
      <w:r w:rsidRPr="00541039">
        <w:rPr>
          <w:sz w:val="28"/>
          <w:szCs w:val="28"/>
        </w:rPr>
        <w:t>паразитологическим</w:t>
      </w:r>
      <w:proofErr w:type="spellEnd"/>
      <w:r w:rsidRPr="00541039">
        <w:rPr>
          <w:sz w:val="28"/>
          <w:szCs w:val="28"/>
        </w:rPr>
        <w:t>, вирусологическим и радиологическим показателям, а по санитарно-химическим - превышающем гигиенический норматив на величину допустимой ошибки метода определения в контрольных точках «перед подачей в распределительную сеть» и «в распределительной сети».</w:t>
      </w:r>
      <w:proofErr w:type="gramEnd"/>
    </w:p>
    <w:p w:rsidR="00F43196" w:rsidRPr="00541039" w:rsidRDefault="00F43196" w:rsidP="00F43196">
      <w:pPr>
        <w:pStyle w:val="a7"/>
        <w:spacing w:before="0" w:beforeAutospacing="0" w:after="0"/>
        <w:ind w:left="60" w:right="-2" w:firstLine="649"/>
        <w:jc w:val="both"/>
        <w:rPr>
          <w:sz w:val="28"/>
          <w:szCs w:val="28"/>
        </w:rPr>
      </w:pPr>
      <w:r w:rsidRPr="00541039">
        <w:rPr>
          <w:sz w:val="28"/>
          <w:szCs w:val="28"/>
        </w:rPr>
        <w:t>Хозяйствующий субъект, осуществляющий эксплуатацию системы водоснабжения и (или) обеспечивающий население питьевой и горячей водой, обязан немедленно принять меры по устранению ситуаций, указанных в настоящем пункте Санитарных правил.</w:t>
      </w:r>
    </w:p>
    <w:p w:rsidR="00F43196" w:rsidRPr="00541039" w:rsidRDefault="00F43196" w:rsidP="00F43196">
      <w:pPr>
        <w:ind w:left="60" w:right="-2" w:firstLine="649"/>
        <w:jc w:val="both"/>
        <w:rPr>
          <w:sz w:val="28"/>
          <w:szCs w:val="28"/>
        </w:rPr>
      </w:pPr>
      <w:r w:rsidRPr="00541039">
        <w:rPr>
          <w:sz w:val="28"/>
          <w:szCs w:val="28"/>
        </w:rPr>
        <w:t xml:space="preserve">В соответствии с Постановлением </w:t>
      </w:r>
      <w:r w:rsidRPr="00541039">
        <w:rPr>
          <w:bCs/>
          <w:sz w:val="28"/>
          <w:szCs w:val="28"/>
        </w:rPr>
        <w:t>Правительства</w:t>
      </w:r>
      <w:r w:rsidRPr="00541039">
        <w:rPr>
          <w:sz w:val="28"/>
          <w:szCs w:val="28"/>
        </w:rPr>
        <w:t xml:space="preserve"> Российской Федерации </w:t>
      </w:r>
      <w:r w:rsidRPr="00541039">
        <w:rPr>
          <w:bCs/>
          <w:sz w:val="28"/>
          <w:szCs w:val="28"/>
        </w:rPr>
        <w:t>от</w:t>
      </w:r>
      <w:r w:rsidRPr="00541039">
        <w:rPr>
          <w:sz w:val="28"/>
          <w:szCs w:val="28"/>
        </w:rPr>
        <w:t xml:space="preserve"> </w:t>
      </w:r>
      <w:r w:rsidRPr="00541039">
        <w:rPr>
          <w:bCs/>
          <w:sz w:val="28"/>
          <w:szCs w:val="28"/>
        </w:rPr>
        <w:t>6</w:t>
      </w:r>
      <w:r w:rsidRPr="00541039">
        <w:rPr>
          <w:sz w:val="28"/>
          <w:szCs w:val="28"/>
        </w:rPr>
        <w:t xml:space="preserve"> </w:t>
      </w:r>
      <w:r w:rsidRPr="00541039">
        <w:rPr>
          <w:bCs/>
          <w:sz w:val="28"/>
          <w:szCs w:val="28"/>
        </w:rPr>
        <w:t>января</w:t>
      </w:r>
      <w:r w:rsidRPr="00541039">
        <w:rPr>
          <w:sz w:val="28"/>
          <w:szCs w:val="28"/>
        </w:rPr>
        <w:t xml:space="preserve"> </w:t>
      </w:r>
      <w:r w:rsidRPr="00541039">
        <w:rPr>
          <w:bCs/>
          <w:sz w:val="28"/>
          <w:szCs w:val="28"/>
        </w:rPr>
        <w:t>2015</w:t>
      </w:r>
      <w:r w:rsidRPr="00541039">
        <w:rPr>
          <w:sz w:val="28"/>
          <w:szCs w:val="28"/>
        </w:rPr>
        <w:t xml:space="preserve"> </w:t>
      </w:r>
      <w:r w:rsidRPr="00541039">
        <w:rPr>
          <w:bCs/>
          <w:sz w:val="28"/>
          <w:szCs w:val="28"/>
        </w:rPr>
        <w:t>г</w:t>
      </w:r>
      <w:r w:rsidRPr="00541039">
        <w:rPr>
          <w:sz w:val="28"/>
          <w:szCs w:val="28"/>
        </w:rPr>
        <w:t xml:space="preserve">. </w:t>
      </w:r>
      <w:r w:rsidRPr="00541039">
        <w:rPr>
          <w:bCs/>
          <w:sz w:val="28"/>
          <w:szCs w:val="28"/>
        </w:rPr>
        <w:t>№</w:t>
      </w:r>
      <w:r w:rsidRPr="00541039">
        <w:rPr>
          <w:sz w:val="28"/>
          <w:szCs w:val="28"/>
        </w:rPr>
        <w:t xml:space="preserve"> </w:t>
      </w:r>
      <w:r w:rsidRPr="00541039">
        <w:rPr>
          <w:bCs/>
          <w:sz w:val="28"/>
          <w:szCs w:val="28"/>
        </w:rPr>
        <w:t>10</w:t>
      </w:r>
      <w:r w:rsidRPr="00541039">
        <w:rPr>
          <w:sz w:val="28"/>
          <w:szCs w:val="28"/>
        </w:rPr>
        <w:t xml:space="preserve"> «О порядке осуществления производственного контроля качества и безопасности питьевой воды, горячей воды»  организация  осуществляет ведение журнала качества питьевой воды.</w:t>
      </w:r>
    </w:p>
    <w:p w:rsidR="00F43196" w:rsidRPr="00541039" w:rsidRDefault="00F43196" w:rsidP="00F43196">
      <w:pPr>
        <w:pStyle w:val="a7"/>
        <w:shd w:val="clear" w:color="auto" w:fill="FFFFFF"/>
        <w:spacing w:beforeAutospacing="0" w:after="0" w:line="240" w:lineRule="atLeast"/>
        <w:ind w:right="-2" w:firstLine="708"/>
        <w:contextualSpacing/>
        <w:jc w:val="both"/>
        <w:rPr>
          <w:sz w:val="28"/>
          <w:szCs w:val="28"/>
        </w:rPr>
      </w:pPr>
      <w:r w:rsidRPr="00541039">
        <w:rPr>
          <w:color w:val="000000"/>
          <w:sz w:val="28"/>
          <w:szCs w:val="28"/>
        </w:rPr>
        <w:t xml:space="preserve">Срок действия программы производственного контроля качества питьевой воды - 5 лет. </w:t>
      </w:r>
      <w:r w:rsidRPr="00541039">
        <w:rPr>
          <w:sz w:val="28"/>
          <w:szCs w:val="28"/>
        </w:rPr>
        <w:t>В течени</w:t>
      </w:r>
      <w:proofErr w:type="gramStart"/>
      <w:r w:rsidRPr="00541039">
        <w:rPr>
          <w:sz w:val="28"/>
          <w:szCs w:val="28"/>
        </w:rPr>
        <w:t>и</w:t>
      </w:r>
      <w:proofErr w:type="gramEnd"/>
      <w:r w:rsidRPr="00541039">
        <w:rPr>
          <w:sz w:val="28"/>
          <w:szCs w:val="28"/>
        </w:rPr>
        <w:t xml:space="preserve">  указанного   срока в работу   программы   могут   вноситься   изменения и дополнения, связанные   с изменением   условий   эксплуатации   водозаборного   сооружения    и разводящих   сетей и др.   по согласованию   с Управлением  </w:t>
      </w:r>
      <w:proofErr w:type="spellStart"/>
      <w:r w:rsidRPr="00541039">
        <w:rPr>
          <w:sz w:val="28"/>
          <w:szCs w:val="28"/>
        </w:rPr>
        <w:t>Роспотребнадзора</w:t>
      </w:r>
      <w:proofErr w:type="spellEnd"/>
      <w:r w:rsidRPr="00541039">
        <w:rPr>
          <w:sz w:val="28"/>
          <w:szCs w:val="28"/>
        </w:rPr>
        <w:t xml:space="preserve">   по Курской области. </w:t>
      </w:r>
    </w:p>
    <w:p w:rsidR="00F43196" w:rsidRDefault="00F43196" w:rsidP="00F43196">
      <w:pPr>
        <w:jc w:val="both"/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Default="00F43196" w:rsidP="00F43196">
      <w:pPr>
        <w:jc w:val="both"/>
        <w:rPr>
          <w:b/>
        </w:rPr>
      </w:pPr>
    </w:p>
    <w:p w:rsidR="00F43196" w:rsidRPr="004E57AB" w:rsidRDefault="00AD1D68" w:rsidP="00AD1D68">
      <w:pPr>
        <w:pStyle w:val="a4"/>
        <w:ind w:left="0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F43196" w:rsidRPr="004E57AB">
        <w:rPr>
          <w:b/>
          <w:sz w:val="24"/>
          <w:szCs w:val="24"/>
        </w:rPr>
        <w:t>Приложение №1</w:t>
      </w:r>
    </w:p>
    <w:p w:rsidR="00F43196" w:rsidRPr="004E57AB" w:rsidRDefault="00F43196" w:rsidP="00F43196">
      <w:pPr>
        <w:pStyle w:val="a4"/>
        <w:ind w:left="0"/>
        <w:jc w:val="center"/>
        <w:rPr>
          <w:b/>
          <w:sz w:val="24"/>
          <w:szCs w:val="24"/>
        </w:rPr>
      </w:pPr>
    </w:p>
    <w:p w:rsidR="00EE526E" w:rsidRPr="00EE526E" w:rsidRDefault="00EE526E" w:rsidP="00EE526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5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показателей для проведения производственного </w:t>
      </w:r>
      <w:proofErr w:type="gramStart"/>
      <w:r w:rsidRPr="00EE5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  качества питьевой воды систем централизованного питьевого водоснабжения</w:t>
      </w:r>
      <w:proofErr w:type="gramEnd"/>
    </w:p>
    <w:p w:rsidR="00F43196" w:rsidRPr="004E57AB" w:rsidRDefault="00F43196" w:rsidP="00F43196">
      <w:pPr>
        <w:keepNext/>
        <w:keepLines/>
        <w:spacing w:after="109"/>
        <w:ind w:left="-426" w:right="960" w:firstLine="568"/>
        <w:jc w:val="center"/>
        <w:rPr>
          <w:b/>
          <w:bCs/>
          <w:color w:val="000000"/>
          <w:spacing w:val="1"/>
        </w:rPr>
      </w:pPr>
      <w:r w:rsidRPr="004E57AB">
        <w:rPr>
          <w:b/>
        </w:rPr>
        <w:t xml:space="preserve">Водозабора </w:t>
      </w:r>
      <w:proofErr w:type="spellStart"/>
      <w:r>
        <w:rPr>
          <w:b/>
        </w:rPr>
        <w:t>д</w:t>
      </w:r>
      <w:proofErr w:type="gramStart"/>
      <w:r w:rsidRPr="004E57AB">
        <w:rPr>
          <w:b/>
          <w:bCs/>
          <w:color w:val="000000"/>
          <w:spacing w:val="1"/>
        </w:rPr>
        <w:t>.</w:t>
      </w:r>
      <w:r w:rsidR="00AD1D68">
        <w:rPr>
          <w:b/>
          <w:bCs/>
          <w:color w:val="000000"/>
          <w:spacing w:val="1"/>
        </w:rPr>
        <w:t>А</w:t>
      </w:r>
      <w:proofErr w:type="gramEnd"/>
      <w:r w:rsidR="00AD1D68">
        <w:rPr>
          <w:b/>
          <w:bCs/>
          <w:color w:val="000000"/>
          <w:spacing w:val="1"/>
        </w:rPr>
        <w:t>лябьева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E526E" w:rsidRPr="001E1E35" w:rsidTr="00EF73BB">
        <w:tc>
          <w:tcPr>
            <w:tcW w:w="9571" w:type="dxa"/>
            <w:gridSpan w:val="3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Органолептические показатели</w:t>
            </w:r>
          </w:p>
        </w:tc>
      </w:tr>
      <w:tr w:rsidR="00EE526E" w:rsidRPr="001E1E35" w:rsidTr="00EF73BB"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3191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Норматив, не более</w:t>
            </w:r>
          </w:p>
        </w:tc>
      </w:tr>
      <w:tr w:rsidR="00EE526E" w:rsidRPr="001E1E35" w:rsidTr="00EF73BB"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Запах</w:t>
            </w:r>
          </w:p>
        </w:tc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526E" w:rsidRPr="001E1E35" w:rsidTr="00EF73BB"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Привкус</w:t>
            </w:r>
          </w:p>
        </w:tc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3191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E526E" w:rsidRPr="001E1E35" w:rsidTr="00EF73BB"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Цветность</w:t>
            </w:r>
          </w:p>
        </w:tc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градусы</w:t>
            </w:r>
          </w:p>
        </w:tc>
        <w:tc>
          <w:tcPr>
            <w:tcW w:w="3191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E526E" w:rsidRPr="001E1E35" w:rsidTr="00EF73BB"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Мутность</w:t>
            </w:r>
          </w:p>
        </w:tc>
        <w:tc>
          <w:tcPr>
            <w:tcW w:w="3190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ЕМФ (единицы мутности по </w:t>
            </w:r>
            <w:proofErr w:type="spellStart"/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формазину</w:t>
            </w:r>
            <w:proofErr w:type="spellEnd"/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мг/л (по каолину)</w:t>
            </w:r>
          </w:p>
        </w:tc>
        <w:tc>
          <w:tcPr>
            <w:tcW w:w="3191" w:type="dxa"/>
          </w:tcPr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2,6 по </w:t>
            </w:r>
            <w:proofErr w:type="spellStart"/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формазину</w:t>
            </w:r>
            <w:proofErr w:type="spellEnd"/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526E" w:rsidRPr="001E1E35" w:rsidRDefault="00EE526E" w:rsidP="00EF7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по каолину</w:t>
            </w:r>
          </w:p>
        </w:tc>
      </w:tr>
    </w:tbl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"/>
        <w:gridCol w:w="3640"/>
        <w:gridCol w:w="67"/>
        <w:gridCol w:w="3173"/>
        <w:gridCol w:w="208"/>
        <w:gridCol w:w="210"/>
        <w:gridCol w:w="129"/>
        <w:gridCol w:w="1887"/>
        <w:gridCol w:w="10"/>
      </w:tblGrid>
      <w:tr w:rsidR="00EE526E" w:rsidRPr="001E1E35" w:rsidTr="00EF73BB">
        <w:trPr>
          <w:gridAfter w:val="1"/>
          <w:wAfter w:w="10" w:type="dxa"/>
          <w:trHeight w:hRule="exact" w:val="312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Микробиологические показатели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302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Норматив, не более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302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Общее микробное число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КОЕ/см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Не более 50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523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left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 xml:space="preserve">Обобщенные </w:t>
            </w:r>
            <w:proofErr w:type="spellStart"/>
            <w:r w:rsidRPr="001E1E35">
              <w:rPr>
                <w:color w:val="000000" w:themeColor="text1"/>
                <w:sz w:val="24"/>
                <w:szCs w:val="24"/>
              </w:rPr>
              <w:t>колиформные</w:t>
            </w:r>
            <w:proofErr w:type="spellEnd"/>
            <w:r w:rsidRPr="001E1E35">
              <w:rPr>
                <w:color w:val="000000" w:themeColor="text1"/>
                <w:sz w:val="24"/>
                <w:szCs w:val="24"/>
              </w:rPr>
              <w:t xml:space="preserve"> бактерии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КОЕ/100 см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Отсутствие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302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  <w:lang w:val="en-US" w:bidi="en-US"/>
              </w:rPr>
              <w:t>Escherichia coli (</w:t>
            </w:r>
            <w:proofErr w:type="spellStart"/>
            <w:r w:rsidRPr="001E1E35">
              <w:rPr>
                <w:color w:val="000000" w:themeColor="text1"/>
                <w:sz w:val="24"/>
                <w:szCs w:val="24"/>
                <w:lang w:val="en-US" w:bidi="en-US"/>
              </w:rPr>
              <w:t>E.coli</w:t>
            </w:r>
            <w:proofErr w:type="spellEnd"/>
            <w:r w:rsidRPr="001E1E35">
              <w:rPr>
                <w:color w:val="000000" w:themeColor="text1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КОЕ/100 см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Отсутствие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307"/>
        </w:trPr>
        <w:tc>
          <w:tcPr>
            <w:tcW w:w="946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60" w:lineRule="exact"/>
              <w:ind w:left="840"/>
              <w:rPr>
                <w:rStyle w:val="213pt-1pt"/>
                <w:rFonts w:eastAsiaTheme="minorEastAsia"/>
                <w:color w:val="000000" w:themeColor="text1"/>
                <w:sz w:val="24"/>
                <w:szCs w:val="24"/>
              </w:rPr>
            </w:pPr>
          </w:p>
          <w:p w:rsidR="00EE526E" w:rsidRPr="001E1E35" w:rsidRDefault="00EE526E" w:rsidP="00EF73BB">
            <w:pPr>
              <w:spacing w:after="0" w:line="260" w:lineRule="exact"/>
              <w:ind w:left="8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26E" w:rsidRPr="001E1E35" w:rsidTr="00EF73BB">
        <w:trPr>
          <w:gridAfter w:val="1"/>
          <w:wAfter w:w="10" w:type="dxa"/>
          <w:trHeight w:hRule="exact" w:val="283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Радиологические показатели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494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6E" w:rsidRPr="001E1E35" w:rsidRDefault="00EE526E" w:rsidP="00EF73BB">
            <w:pPr>
              <w:spacing w:after="0" w:line="245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Норматив, не более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88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604F61" w:rsidRDefault="00EE526E" w:rsidP="00EF73BB">
            <w:pPr>
              <w:spacing w:after="0" w:line="220" w:lineRule="exact"/>
              <w:ind w:left="2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F61">
              <w:rPr>
                <w:color w:val="000000" w:themeColor="text1"/>
                <w:sz w:val="20"/>
                <w:szCs w:val="20"/>
              </w:rPr>
              <w:t>Удельная суммарная альфа-активность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Бк/кг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0,2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78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604F61" w:rsidRDefault="00EE526E" w:rsidP="00EF73BB">
            <w:pPr>
              <w:spacing w:after="0" w:line="220" w:lineRule="exact"/>
              <w:ind w:left="2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4F61">
              <w:rPr>
                <w:color w:val="000000" w:themeColor="text1"/>
                <w:sz w:val="20"/>
                <w:szCs w:val="20"/>
              </w:rPr>
              <w:t>Удельная суммарная бета-активность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Бк/кг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98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Радон-222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Бк/кг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74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Обобщенные показатели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54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lef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Норматив, не более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543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Водородный показатель, (</w:t>
            </w:r>
            <w:proofErr w:type="spellStart"/>
            <w:r w:rsidRPr="001E1E35">
              <w:rPr>
                <w:color w:val="000000" w:themeColor="text1"/>
                <w:sz w:val="24"/>
                <w:szCs w:val="24"/>
              </w:rPr>
              <w:t>pH</w:t>
            </w:r>
            <w:proofErr w:type="spellEnd"/>
            <w:r w:rsidRPr="001E1E3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В пределах 6,0-</w:t>
            </w:r>
            <w:r>
              <w:rPr>
                <w:color w:val="000000" w:themeColor="text1"/>
                <w:sz w:val="24"/>
                <w:szCs w:val="24"/>
              </w:rPr>
              <w:t>9,0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0B537A" w:rsidRDefault="00EE526E" w:rsidP="00EF73BB">
            <w:pPr>
              <w:spacing w:after="0" w:line="220" w:lineRule="exact"/>
              <w:ind w:left="180"/>
              <w:rPr>
                <w:color w:val="000000" w:themeColor="text1"/>
                <w:sz w:val="20"/>
                <w:szCs w:val="20"/>
              </w:rPr>
            </w:pPr>
            <w:r w:rsidRPr="000B537A">
              <w:rPr>
                <w:color w:val="000000" w:themeColor="text1"/>
                <w:sz w:val="20"/>
                <w:szCs w:val="20"/>
              </w:rPr>
              <w:t>Общая минерализация</w:t>
            </w:r>
            <w:r>
              <w:rPr>
                <w:color w:val="000000" w:themeColor="text1"/>
                <w:sz w:val="20"/>
                <w:szCs w:val="20"/>
              </w:rPr>
              <w:t xml:space="preserve"> (сухой остаток)</w:t>
            </w:r>
          </w:p>
          <w:p w:rsidR="00EE526E" w:rsidRPr="001E1E35" w:rsidRDefault="00EE526E" w:rsidP="00EF73BB">
            <w:pPr>
              <w:spacing w:after="0" w:line="220" w:lineRule="exact"/>
              <w:ind w:lef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</w:t>
            </w:r>
            <w:r w:rsidRPr="000B537A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End"/>
            <w:r w:rsidRPr="000B537A">
              <w:rPr>
                <w:color w:val="000000" w:themeColor="text1"/>
                <w:sz w:val="20"/>
                <w:szCs w:val="20"/>
              </w:rPr>
              <w:t>сухой</w:t>
            </w:r>
            <w:r>
              <w:rPr>
                <w:color w:val="000000" w:themeColor="text1"/>
                <w:sz w:val="20"/>
                <w:szCs w:val="20"/>
              </w:rPr>
              <w:t>остат</w:t>
            </w:r>
            <w:r>
              <w:rPr>
                <w:color w:val="000000" w:themeColor="text1"/>
                <w:sz w:val="24"/>
                <w:szCs w:val="24"/>
              </w:rPr>
              <w:t>осостаток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  <w:r w:rsidRPr="001E1E35">
              <w:rPr>
                <w:color w:val="000000" w:themeColor="text1"/>
                <w:sz w:val="24"/>
                <w:szCs w:val="24"/>
              </w:rPr>
              <w:t>остаток)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мг/дм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1000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54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Жесткость общая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1E35">
              <w:rPr>
                <w:color w:val="000000" w:themeColor="text1"/>
                <w:sz w:val="24"/>
                <w:szCs w:val="24"/>
              </w:rPr>
              <w:t>мг-экв</w:t>
            </w:r>
            <w:proofErr w:type="spellEnd"/>
            <w:r w:rsidRPr="001E1E35">
              <w:rPr>
                <w:color w:val="000000" w:themeColor="text1"/>
                <w:sz w:val="24"/>
                <w:szCs w:val="24"/>
              </w:rPr>
              <w:t>/дм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E526E" w:rsidRPr="001E1E35" w:rsidTr="00EF73BB">
        <w:trPr>
          <w:gridAfter w:val="1"/>
          <w:wAfter w:w="10" w:type="dxa"/>
          <w:trHeight w:hRule="exact" w:val="254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 xml:space="preserve">Окисляемость </w:t>
            </w:r>
            <w:proofErr w:type="spellStart"/>
            <w:r w:rsidRPr="001E1E35">
              <w:rPr>
                <w:color w:val="000000" w:themeColor="text1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 xml:space="preserve"> мг/дм</w:t>
            </w:r>
            <w:r w:rsidRPr="001E1E35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E526E" w:rsidRPr="001E1E35" w:rsidTr="00EF73BB">
        <w:trPr>
          <w:trHeight w:hRule="exact" w:val="274"/>
        </w:trPr>
        <w:tc>
          <w:tcPr>
            <w:tcW w:w="94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Химические вещества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Величина ПДК</w:t>
            </w:r>
          </w:p>
        </w:tc>
      </w:tr>
      <w:tr w:rsidR="00EE526E" w:rsidRPr="001E1E35" w:rsidTr="00EF73BB">
        <w:trPr>
          <w:trHeight w:hRule="exact" w:val="259"/>
        </w:trPr>
        <w:tc>
          <w:tcPr>
            <w:tcW w:w="94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Неорганические вещества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1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Аммиак и аммоний ион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1,5</w:t>
            </w:r>
          </w:p>
        </w:tc>
      </w:tr>
      <w:tr w:rsidR="00EE526E" w:rsidRPr="001E1E35" w:rsidTr="00EF73BB">
        <w:trPr>
          <w:trHeight w:hRule="exact" w:val="259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1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Барий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0,7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26E" w:rsidRDefault="00EE526E" w:rsidP="00EF73BB">
            <w:pPr>
              <w:spacing w:after="0" w:line="220" w:lineRule="exact"/>
              <w:rPr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Стронций</w:t>
            </w:r>
          </w:p>
          <w:p w:rsidR="00EE526E" w:rsidRPr="001E1E35" w:rsidRDefault="00EE526E" w:rsidP="00EF73BB">
            <w:pPr>
              <w:spacing w:after="0" w:line="220" w:lineRule="exact"/>
              <w:ind w:left="6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1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Литий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0,03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Натрий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Магний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E1E35">
              <w:rPr>
                <w:color w:val="000000" w:themeColor="text1"/>
                <w:sz w:val="24"/>
                <w:szCs w:val="24"/>
              </w:rPr>
              <w:t>Нитраты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45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Нитриты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C84B82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B82">
              <w:rPr>
                <w:rStyle w:val="29"/>
                <w:rFonts w:eastAsia="Arial Narrow"/>
                <w:color w:val="000000" w:themeColor="text1"/>
                <w:sz w:val="24"/>
                <w:szCs w:val="24"/>
              </w:rPr>
              <w:t>3</w:t>
            </w:r>
          </w:p>
        </w:tc>
      </w:tr>
      <w:tr w:rsidR="00EE526E" w:rsidRPr="001E1E35" w:rsidTr="00EF73BB">
        <w:trPr>
          <w:trHeight w:hRule="exact" w:val="288"/>
        </w:trPr>
        <w:tc>
          <w:tcPr>
            <w:tcW w:w="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18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Сульфаты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Pr="001E1E35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6"/>
        <w:gridCol w:w="3658"/>
        <w:gridCol w:w="2021"/>
      </w:tblGrid>
      <w:tr w:rsidR="00EE526E" w:rsidRPr="001E1E35" w:rsidTr="00EF73BB">
        <w:trPr>
          <w:trHeight w:hRule="exact" w:val="278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Фтор (фториды)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1.5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right="1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Хлориды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350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Полифосфаты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Бор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right="1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Железо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right="1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Марганец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Цинк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EE526E" w:rsidRPr="001E1E35" w:rsidTr="00EF73BB">
        <w:trPr>
          <w:trHeight w:hRule="exact" w:val="250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ind w:right="15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Кремний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Медь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26E" w:rsidRPr="00D92286" w:rsidRDefault="00EE526E" w:rsidP="00EF73BB">
            <w:pPr>
              <w:spacing w:after="0" w:line="220" w:lineRule="exact"/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С</w:t>
            </w:r>
            <w:r w:rsidRPr="00D92286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елен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0B537A" w:rsidRDefault="00EE526E" w:rsidP="00EF73BB">
            <w:pPr>
              <w:spacing w:after="0" w:line="220" w:lineRule="exact"/>
              <w:jc w:val="center"/>
              <w:rPr>
                <w:rStyle w:val="24"/>
                <w:rFonts w:eastAsiaTheme="minorEastAsia"/>
                <w:sz w:val="24"/>
                <w:szCs w:val="24"/>
              </w:rPr>
            </w:pPr>
            <w:r w:rsidRPr="000B537A">
              <w:rPr>
                <w:rStyle w:val="24"/>
                <w:rFonts w:eastAsiaTheme="minorEastAsia"/>
                <w:sz w:val="24"/>
                <w:szCs w:val="24"/>
              </w:rPr>
              <w:t>0,01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D92286" w:rsidRDefault="00EE526E" w:rsidP="00EF73BB">
            <w:pPr>
              <w:spacing w:after="0" w:line="2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D92286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86">
              <w:rPr>
                <w:rStyle w:val="24"/>
                <w:rFonts w:eastAsiaTheme="minorEastAsia"/>
                <w:sz w:val="24"/>
                <w:szCs w:val="24"/>
              </w:rPr>
              <w:t>0,2</w:t>
            </w: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26E" w:rsidRPr="001E1E35" w:rsidTr="00EF73BB">
        <w:trPr>
          <w:trHeight w:hRule="exact" w:val="25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26E" w:rsidRPr="001E1E35" w:rsidTr="00EF73BB">
        <w:trPr>
          <w:trHeight w:hRule="exact" w:val="250"/>
        </w:trPr>
        <w:tc>
          <w:tcPr>
            <w:tcW w:w="94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Органические вещества</w:t>
            </w:r>
          </w:p>
        </w:tc>
      </w:tr>
      <w:tr w:rsidR="00EE526E" w:rsidRPr="001E1E35" w:rsidTr="00EF73BB">
        <w:trPr>
          <w:trHeight w:hRule="exact" w:val="27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Гексахлорциклогексан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0,004</w:t>
            </w:r>
          </w:p>
        </w:tc>
      </w:tr>
      <w:tr w:rsidR="00EE526E" w:rsidRPr="001E1E35" w:rsidTr="00EF73BB">
        <w:trPr>
          <w:trHeight w:hRule="exact" w:val="274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Гексахлорбензол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мг/л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526E" w:rsidRPr="001E1E35" w:rsidRDefault="00EE526E" w:rsidP="00EF73BB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E35">
              <w:rPr>
                <w:rStyle w:val="24"/>
                <w:rFonts w:eastAsiaTheme="minorEastAsia"/>
                <w:color w:val="000000" w:themeColor="text1"/>
                <w:sz w:val="24"/>
                <w:szCs w:val="24"/>
              </w:rPr>
              <w:t>0,001</w:t>
            </w:r>
          </w:p>
        </w:tc>
      </w:tr>
    </w:tbl>
    <w:p w:rsidR="00EE526E" w:rsidRDefault="00EE526E" w:rsidP="00EE52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26E" w:rsidRDefault="00EE526E" w:rsidP="00EE52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перечень показателей может быть расширен за счет веществ, характеризующих техногенное загрязнение воды конкретного источника водоснабжения и имеющих гигиенические нормативы в соответствии с действующими нормативными документами, а также с учетом требований Приложения №6 к СП 2.1.3684-21 «Правила выбора приоритетных показателей воды в подземных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водоисточниках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зонах влияния различных объектов хозяйственной деятельности при проведении лабораторных исследований в рамках производственного контроля».</w:t>
      </w:r>
      <w:proofErr w:type="gramEnd"/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EE526E" w:rsidRDefault="00EE526E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F43196" w:rsidRDefault="00F43196" w:rsidP="00F43196">
      <w:pPr>
        <w:shd w:val="clear" w:color="auto" w:fill="FFFFFF"/>
        <w:ind w:left="284"/>
        <w:jc w:val="right"/>
      </w:pPr>
      <w:r>
        <w:rPr>
          <w:b/>
          <w:bCs/>
          <w:i/>
          <w:iCs/>
          <w:color w:val="000000"/>
          <w:spacing w:val="-1"/>
        </w:rPr>
        <w:t>Приложение №</w:t>
      </w:r>
      <w:r w:rsidR="000860CA">
        <w:rPr>
          <w:b/>
          <w:bCs/>
          <w:i/>
          <w:iCs/>
          <w:color w:val="000000"/>
          <w:spacing w:val="-1"/>
        </w:rPr>
        <w:t>2</w:t>
      </w:r>
    </w:p>
    <w:p w:rsidR="00F43196" w:rsidRDefault="00F43196" w:rsidP="00F43196">
      <w:pPr>
        <w:pStyle w:val="a7"/>
        <w:shd w:val="clear" w:color="auto" w:fill="FFFFFF"/>
        <w:spacing w:beforeAutospacing="0" w:after="0" w:line="329" w:lineRule="atLeast"/>
        <w:ind w:left="284" w:right="533" w:hanging="53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Периодичность (частота) отбора проб воды</w:t>
      </w:r>
    </w:p>
    <w:p w:rsidR="00F43196" w:rsidRPr="004E57AB" w:rsidRDefault="00F43196" w:rsidP="00F43196">
      <w:pPr>
        <w:keepNext/>
        <w:keepLines/>
        <w:spacing w:after="109"/>
        <w:ind w:left="-426" w:right="960" w:firstLine="568"/>
        <w:jc w:val="center"/>
        <w:rPr>
          <w:b/>
          <w:bCs/>
          <w:color w:val="000000"/>
          <w:spacing w:val="1"/>
        </w:rPr>
      </w:pPr>
      <w:r w:rsidRPr="004E57AB">
        <w:rPr>
          <w:b/>
        </w:rPr>
        <w:t xml:space="preserve">Водозабора </w:t>
      </w:r>
      <w:proofErr w:type="spellStart"/>
      <w:r>
        <w:rPr>
          <w:b/>
        </w:rPr>
        <w:t>д</w:t>
      </w:r>
      <w:proofErr w:type="gramStart"/>
      <w:r w:rsidRPr="004E57AB">
        <w:rPr>
          <w:b/>
          <w:bCs/>
          <w:color w:val="000000"/>
          <w:spacing w:val="1"/>
        </w:rPr>
        <w:t>.</w:t>
      </w:r>
      <w:r w:rsidR="00334F7C">
        <w:rPr>
          <w:b/>
          <w:bCs/>
          <w:color w:val="000000"/>
          <w:spacing w:val="1"/>
        </w:rPr>
        <w:t>А</w:t>
      </w:r>
      <w:proofErr w:type="gramEnd"/>
      <w:r w:rsidR="00334F7C">
        <w:rPr>
          <w:b/>
          <w:bCs/>
          <w:color w:val="000000"/>
          <w:spacing w:val="1"/>
        </w:rPr>
        <w:t>лябьева</w:t>
      </w:r>
      <w:proofErr w:type="spellEnd"/>
    </w:p>
    <w:tbl>
      <w:tblPr>
        <w:tblW w:w="984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1"/>
        <w:gridCol w:w="3766"/>
        <w:gridCol w:w="3115"/>
        <w:gridCol w:w="2069"/>
      </w:tblGrid>
      <w:tr w:rsidR="00F43196" w:rsidRPr="00491081" w:rsidTr="006E2326">
        <w:trPr>
          <w:trHeight w:val="630"/>
          <w:tblCellSpacing w:w="0" w:type="dxa"/>
        </w:trPr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 w:right="51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 xml:space="preserve">№ </w:t>
            </w:r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>п.п.</w:t>
            </w:r>
          </w:p>
        </w:tc>
        <w:tc>
          <w:tcPr>
            <w:tcW w:w="3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>Точка отбора</w:t>
            </w:r>
          </w:p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</w:p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Виды показателей 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Количество проб в течени</w:t>
            </w:r>
            <w:proofErr w:type="gramStart"/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>и</w:t>
            </w:r>
            <w:proofErr w:type="gramEnd"/>
            <w:r w:rsidRPr="0049108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1 года/не менее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8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</w:p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</w:p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В месте водозабора источник водоснабжения (скважины)</w:t>
            </w:r>
          </w:p>
          <w:p w:rsidR="00F43196" w:rsidRPr="00491081" w:rsidRDefault="00F43196" w:rsidP="006E2326">
            <w:pPr>
              <w:pStyle w:val="a7"/>
              <w:spacing w:before="0" w:beforeAutospacing="0" w:after="0"/>
              <w:ind w:left="284"/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Микробиологические показатели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4 (по сезонам года)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 xml:space="preserve">Органолептические </w:t>
            </w:r>
          </w:p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sz w:val="26"/>
                <w:szCs w:val="26"/>
              </w:rPr>
              <w:t>показатели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4 (по сезонам года)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 xml:space="preserve">Обобщенные показатели 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4 (по сезонам года)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sz w:val="26"/>
                <w:szCs w:val="26"/>
              </w:rPr>
              <w:t>Химические вещества (органические, неорганические)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sz w:val="26"/>
                <w:szCs w:val="26"/>
              </w:rPr>
              <w:t>1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Радиологические  показатели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1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8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 w:rsidRPr="00491081">
              <w:rPr>
                <w:sz w:val="26"/>
                <w:szCs w:val="26"/>
              </w:rPr>
              <w:t>2</w:t>
            </w:r>
          </w:p>
        </w:tc>
        <w:tc>
          <w:tcPr>
            <w:tcW w:w="37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Распределительная сеть</w:t>
            </w:r>
          </w:p>
          <w:p w:rsidR="00F43196" w:rsidRPr="00491081" w:rsidRDefault="00F43196" w:rsidP="006E2326">
            <w:pPr>
              <w:pStyle w:val="a7"/>
              <w:spacing w:before="0" w:beforeAutospacing="0" w:after="0"/>
              <w:ind w:left="284"/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Микробиологические  показатели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E93221" w:rsidP="00AD1D68">
            <w:pPr>
              <w:pStyle w:val="a7"/>
              <w:shd w:val="clear" w:color="auto" w:fill="FFFFFF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3196" w:rsidRPr="00491081">
              <w:rPr>
                <w:sz w:val="26"/>
                <w:szCs w:val="26"/>
              </w:rPr>
              <w:t xml:space="preserve"> (в </w:t>
            </w:r>
            <w:r w:rsidR="00AD1D68">
              <w:rPr>
                <w:sz w:val="26"/>
                <w:szCs w:val="26"/>
              </w:rPr>
              <w:t>месяц</w:t>
            </w:r>
            <w:r w:rsidR="00F43196" w:rsidRPr="00491081">
              <w:rPr>
                <w:sz w:val="26"/>
                <w:szCs w:val="26"/>
              </w:rPr>
              <w:t>)</w:t>
            </w:r>
          </w:p>
        </w:tc>
      </w:tr>
      <w:tr w:rsidR="00F43196" w:rsidRPr="00491081" w:rsidTr="006E23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43196" w:rsidRPr="00491081" w:rsidRDefault="00F43196" w:rsidP="006E2326">
            <w:pPr>
              <w:rPr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F43196" w:rsidP="006E2326">
            <w:pPr>
              <w:pStyle w:val="a7"/>
              <w:shd w:val="clear" w:color="auto" w:fill="FFFFFF"/>
              <w:spacing w:before="0" w:beforeAutospacing="0" w:after="0"/>
              <w:ind w:left="284"/>
              <w:rPr>
                <w:sz w:val="26"/>
                <w:szCs w:val="26"/>
              </w:rPr>
            </w:pPr>
            <w:r w:rsidRPr="00491081">
              <w:rPr>
                <w:color w:val="000000"/>
                <w:sz w:val="26"/>
                <w:szCs w:val="26"/>
              </w:rPr>
              <w:t>Органолептические  показатели</w:t>
            </w:r>
          </w:p>
        </w:tc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43196" w:rsidRPr="00491081" w:rsidRDefault="00E93221" w:rsidP="00AD1D68">
            <w:pPr>
              <w:pStyle w:val="a7"/>
              <w:spacing w:before="0" w:beforeAutospacing="0" w:after="0"/>
              <w:ind w:left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43196" w:rsidRPr="00491081">
              <w:rPr>
                <w:sz w:val="26"/>
                <w:szCs w:val="26"/>
              </w:rPr>
              <w:t xml:space="preserve"> (</w:t>
            </w:r>
            <w:r w:rsidR="00AD1D68">
              <w:rPr>
                <w:sz w:val="26"/>
                <w:szCs w:val="26"/>
              </w:rPr>
              <w:t>в месяц</w:t>
            </w:r>
            <w:r w:rsidR="00F43196" w:rsidRPr="00491081">
              <w:rPr>
                <w:sz w:val="26"/>
                <w:szCs w:val="26"/>
              </w:rPr>
              <w:t>)</w:t>
            </w:r>
          </w:p>
        </w:tc>
      </w:tr>
    </w:tbl>
    <w:p w:rsidR="00F43196" w:rsidRPr="00491081" w:rsidRDefault="00F43196" w:rsidP="00F43196">
      <w:pPr>
        <w:pStyle w:val="a7"/>
        <w:shd w:val="clear" w:color="auto" w:fill="FFFFFF"/>
        <w:spacing w:beforeAutospacing="0" w:after="0"/>
        <w:ind w:right="28"/>
        <w:rPr>
          <w:sz w:val="26"/>
          <w:szCs w:val="26"/>
        </w:rPr>
      </w:pPr>
    </w:p>
    <w:p w:rsidR="00AD1D68" w:rsidRDefault="00AD1D68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AD1D68" w:rsidRDefault="00AD1D68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AD1D68" w:rsidRDefault="00AD1D68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0860CA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</w:p>
    <w:p w:rsidR="00F43196" w:rsidRDefault="000860CA" w:rsidP="00F43196">
      <w:pPr>
        <w:shd w:val="clear" w:color="auto" w:fill="FFFFFF"/>
        <w:ind w:left="284"/>
        <w:jc w:val="right"/>
        <w:rPr>
          <w:b/>
          <w:bCs/>
          <w:i/>
          <w:iCs/>
          <w:color w:val="000000"/>
          <w:spacing w:val="-1"/>
        </w:rPr>
      </w:pPr>
      <w:r>
        <w:rPr>
          <w:b/>
          <w:bCs/>
          <w:i/>
          <w:iCs/>
          <w:color w:val="000000"/>
          <w:spacing w:val="-1"/>
        </w:rPr>
        <w:t>Приложение № 3</w:t>
      </w:r>
    </w:p>
    <w:p w:rsidR="00F43196" w:rsidRDefault="00F43196" w:rsidP="00F43196">
      <w:pPr>
        <w:shd w:val="clear" w:color="auto" w:fill="FFFFFF"/>
        <w:ind w:left="284"/>
        <w:rPr>
          <w:b/>
          <w:bCs/>
          <w:i/>
          <w:iCs/>
          <w:color w:val="000000"/>
          <w:spacing w:val="-1"/>
        </w:rPr>
      </w:pPr>
    </w:p>
    <w:p w:rsidR="00F43196" w:rsidRDefault="00F43196" w:rsidP="00F43196">
      <w:pPr>
        <w:pStyle w:val="a7"/>
        <w:shd w:val="clear" w:color="auto" w:fill="FFFFFF"/>
        <w:spacing w:after="0" w:line="272" w:lineRule="atLeast"/>
        <w:ind w:right="140" w:firstLine="709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Календарный график отбора проб воды</w:t>
      </w:r>
    </w:p>
    <w:p w:rsidR="00F43196" w:rsidRDefault="00F43196" w:rsidP="00F43196">
      <w:pPr>
        <w:pStyle w:val="a7"/>
        <w:shd w:val="clear" w:color="auto" w:fill="FFFFFF"/>
        <w:spacing w:after="0" w:line="272" w:lineRule="atLeast"/>
        <w:ind w:right="140" w:firstLine="709"/>
        <w:jc w:val="center"/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1747"/>
        <w:gridCol w:w="904"/>
        <w:gridCol w:w="622"/>
        <w:gridCol w:w="632"/>
        <w:gridCol w:w="470"/>
        <w:gridCol w:w="578"/>
        <w:gridCol w:w="420"/>
        <w:gridCol w:w="492"/>
        <w:gridCol w:w="488"/>
        <w:gridCol w:w="556"/>
        <w:gridCol w:w="684"/>
        <w:gridCol w:w="628"/>
        <w:gridCol w:w="576"/>
        <w:gridCol w:w="624"/>
      </w:tblGrid>
      <w:tr w:rsidR="00F43196" w:rsidRPr="00985B8B" w:rsidTr="006E2326">
        <w:trPr>
          <w:trHeight w:hRule="exact" w:val="317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 w:rsidRPr="00985B8B">
              <w:t>№</w:t>
            </w:r>
            <w:proofErr w:type="spellStart"/>
            <w:proofErr w:type="gramStart"/>
            <w:r w:rsidRPr="00985B8B">
              <w:t>п</w:t>
            </w:r>
            <w:proofErr w:type="spellEnd"/>
            <w:proofErr w:type="gramEnd"/>
            <w:r w:rsidRPr="00985B8B">
              <w:t>/</w:t>
            </w:r>
            <w:proofErr w:type="spellStart"/>
            <w:r w:rsidRPr="00985B8B">
              <w:t>п</w:t>
            </w:r>
            <w:proofErr w:type="spellEnd"/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</w:pPr>
            <w:r w:rsidRPr="00985B8B">
              <w:t>Точка отбора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 w:rsidRPr="00985B8B">
              <w:t>Кратность</w:t>
            </w:r>
          </w:p>
        </w:tc>
        <w:tc>
          <w:tcPr>
            <w:tcW w:w="8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  <w:r w:rsidRPr="00985B8B">
              <w:t>1 квартал</w:t>
            </w:r>
          </w:p>
        </w:tc>
        <w:tc>
          <w:tcPr>
            <w:tcW w:w="7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  <w:r w:rsidRPr="00985B8B">
              <w:t>2 квартал</w:t>
            </w:r>
          </w:p>
        </w:tc>
        <w:tc>
          <w:tcPr>
            <w:tcW w:w="8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  <w:r w:rsidRPr="00985B8B">
              <w:t>3 квартал</w:t>
            </w:r>
          </w:p>
        </w:tc>
        <w:tc>
          <w:tcPr>
            <w:tcW w:w="9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  <w:r w:rsidRPr="00985B8B">
              <w:t>4 квартал</w:t>
            </w:r>
          </w:p>
        </w:tc>
      </w:tr>
      <w:tr w:rsidR="00F43196" w:rsidRPr="00985B8B" w:rsidTr="006E2326">
        <w:trPr>
          <w:trHeight w:hRule="exact" w:val="558"/>
        </w:trPr>
        <w:tc>
          <w:tcPr>
            <w:tcW w:w="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ind w:right="140" w:firstLine="709"/>
            </w:pPr>
          </w:p>
          <w:p w:rsidR="00F43196" w:rsidRPr="00985B8B" w:rsidRDefault="00F43196" w:rsidP="006E2326">
            <w:pPr>
              <w:ind w:right="140" w:firstLine="709"/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ind w:right="140" w:firstLine="709"/>
            </w:pPr>
          </w:p>
          <w:p w:rsidR="00F43196" w:rsidRPr="00985B8B" w:rsidRDefault="00F43196" w:rsidP="006E2326">
            <w:pPr>
              <w:ind w:right="140" w:firstLine="709"/>
            </w:pPr>
          </w:p>
        </w:tc>
        <w:tc>
          <w:tcPr>
            <w:tcW w:w="4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ind w:right="140" w:firstLine="709"/>
            </w:pPr>
          </w:p>
          <w:p w:rsidR="00F43196" w:rsidRPr="00985B8B" w:rsidRDefault="00F43196" w:rsidP="006E2326">
            <w:pPr>
              <w:ind w:right="140" w:firstLine="709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Ян</w:t>
            </w:r>
            <w:r>
              <w:rPr>
                <w:sz w:val="16"/>
                <w:szCs w:val="16"/>
              </w:rPr>
              <w:t>варь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Фев</w:t>
            </w:r>
            <w:r>
              <w:rPr>
                <w:sz w:val="16"/>
                <w:szCs w:val="16"/>
              </w:rPr>
              <w:t>раль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Март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Апр</w:t>
            </w:r>
            <w:r>
              <w:rPr>
                <w:sz w:val="16"/>
                <w:szCs w:val="16"/>
              </w:rPr>
              <w:t>ель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Май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Июнь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Июль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Авг</w:t>
            </w:r>
            <w:r>
              <w:rPr>
                <w:sz w:val="16"/>
                <w:szCs w:val="16"/>
              </w:rPr>
              <w:t>уст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Сент</w:t>
            </w:r>
            <w:r>
              <w:rPr>
                <w:sz w:val="16"/>
                <w:szCs w:val="16"/>
              </w:rPr>
              <w:t>ябрь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Окт</w:t>
            </w:r>
            <w:r>
              <w:rPr>
                <w:sz w:val="16"/>
                <w:szCs w:val="16"/>
              </w:rPr>
              <w:t>ябрь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 w:rsidRPr="00CC7552">
              <w:rPr>
                <w:sz w:val="16"/>
                <w:szCs w:val="16"/>
              </w:rPr>
              <w:t>Нояб</w:t>
            </w:r>
            <w:r>
              <w:rPr>
                <w:sz w:val="16"/>
                <w:szCs w:val="16"/>
              </w:rPr>
              <w:t>рь</w:t>
            </w:r>
            <w:r w:rsidRPr="00CC75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CC7552" w:rsidRDefault="00F43196" w:rsidP="006E2326">
            <w:pPr>
              <w:shd w:val="clear" w:color="auto" w:fill="FFFFFF"/>
              <w:ind w:righ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F43196" w:rsidRPr="00985B8B" w:rsidTr="006E2326">
        <w:trPr>
          <w:trHeight w:hRule="exact" w:val="337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  <w:jc w:val="center"/>
            </w:pPr>
            <w:r w:rsidRPr="00985B8B">
              <w:t>1.</w:t>
            </w:r>
          </w:p>
        </w:tc>
        <w:tc>
          <w:tcPr>
            <w:tcW w:w="471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</w:pPr>
            <w:r>
              <w:t>И</w:t>
            </w:r>
            <w:r w:rsidRPr="00985B8B">
              <w:t>сточн</w:t>
            </w:r>
            <w:r>
              <w:t>ик водоснабжения (скважина/скважины</w:t>
            </w:r>
            <w:r w:rsidRPr="00985B8B">
              <w:t>)</w:t>
            </w:r>
          </w:p>
        </w:tc>
      </w:tr>
      <w:tr w:rsidR="00F43196" w:rsidRPr="00985B8B" w:rsidTr="006E2326">
        <w:trPr>
          <w:trHeight w:hRule="exact" w:val="583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spacing w:line="281" w:lineRule="exact"/>
              <w:ind w:right="140"/>
            </w:pPr>
            <w:r w:rsidRPr="00985B8B">
              <w:t>Микробиологические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4</w:t>
            </w:r>
            <w:r w:rsidRPr="00985B8B">
              <w:t xml:space="preserve"> раз/год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-51" w:firstLine="41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42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>
              <w:t xml:space="preserve"> 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</w:tr>
      <w:tr w:rsidR="00F43196" w:rsidRPr="00985B8B" w:rsidTr="006E2326">
        <w:trPr>
          <w:trHeight w:hRule="exact" w:val="576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spacing w:line="274" w:lineRule="exact"/>
              <w:ind w:right="140"/>
            </w:pPr>
            <w:r w:rsidRPr="00985B8B">
              <w:t>Органолептические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4</w:t>
            </w:r>
            <w:r w:rsidRPr="00985B8B">
              <w:t xml:space="preserve"> раз/год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-51" w:firstLine="41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42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>
              <w:t xml:space="preserve"> 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</w:tr>
      <w:tr w:rsidR="00F43196" w:rsidRPr="00985B8B" w:rsidTr="006E2326">
        <w:trPr>
          <w:trHeight w:hRule="exact" w:val="295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 w:rsidRPr="00985B8B">
              <w:t>Обобщенные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4</w:t>
            </w:r>
            <w:r w:rsidRPr="00985B8B">
              <w:t xml:space="preserve"> раз/год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-51" w:firstLine="41"/>
              <w:jc w:val="center"/>
            </w:pPr>
            <w: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42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>
              <w:t xml:space="preserve">       1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</w:tr>
      <w:tr w:rsidR="00F43196" w:rsidRPr="00985B8B" w:rsidTr="006E2326">
        <w:trPr>
          <w:trHeight w:hRule="exact" w:val="1121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spacing w:line="281" w:lineRule="exact"/>
              <w:ind w:right="140"/>
            </w:pPr>
            <w:r w:rsidRPr="00985B8B">
              <w:t>Химические вещества</w:t>
            </w:r>
          </w:p>
          <w:p w:rsidR="00F43196" w:rsidRPr="00985B8B" w:rsidRDefault="00F43196" w:rsidP="006E2326">
            <w:pPr>
              <w:shd w:val="clear" w:color="auto" w:fill="FFFFFF"/>
              <w:spacing w:line="281" w:lineRule="exact"/>
              <w:ind w:right="140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 w:rsidRPr="00985B8B">
              <w:t>1 раз/год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-51" w:firstLine="41"/>
              <w:jc w:val="center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42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>
              <w:t xml:space="preserve"> 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</w:tr>
      <w:tr w:rsidR="00F43196" w:rsidRPr="00985B8B" w:rsidTr="006E2326">
        <w:trPr>
          <w:trHeight w:hRule="exact" w:val="288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</w:pPr>
            <w:r w:rsidRPr="00985B8B">
              <w:t>Радиологические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 w:rsidRPr="00985B8B">
              <w:t>1 раз/год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/>
              <w:jc w:val="center"/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-51" w:firstLine="310"/>
              <w:jc w:val="center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42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709"/>
              <w:jc w:val="center"/>
            </w:pPr>
          </w:p>
        </w:tc>
      </w:tr>
      <w:tr w:rsidR="00F43196" w:rsidRPr="00985B8B" w:rsidTr="006E2326">
        <w:trPr>
          <w:trHeight w:hRule="exact" w:val="35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  <w:jc w:val="center"/>
            </w:pPr>
            <w:r w:rsidRPr="00985B8B">
              <w:t>2.</w:t>
            </w:r>
          </w:p>
        </w:tc>
        <w:tc>
          <w:tcPr>
            <w:tcW w:w="471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ind w:right="140" w:firstLine="217"/>
            </w:pPr>
            <w:r w:rsidRPr="00985B8B">
              <w:t xml:space="preserve">Распределительная сеть: </w:t>
            </w:r>
          </w:p>
        </w:tc>
      </w:tr>
      <w:tr w:rsidR="00F43196" w:rsidRPr="00985B8B" w:rsidTr="006E2326">
        <w:trPr>
          <w:trHeight w:hRule="exact" w:val="562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spacing w:line="266" w:lineRule="exact"/>
              <w:ind w:right="140"/>
            </w:pPr>
            <w:r w:rsidRPr="00985B8B">
              <w:t>Микробиологические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</w:pPr>
            <w:r>
              <w:t>2</w:t>
            </w:r>
            <w:r w:rsidR="00F43196" w:rsidRPr="00985B8B">
              <w:t>раз/</w:t>
            </w:r>
            <w:proofErr w:type="spellStart"/>
            <w:proofErr w:type="gramStart"/>
            <w:r w:rsidR="00F43196" w:rsidRPr="00985B8B">
              <w:t>мес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0703C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</w:tr>
      <w:tr w:rsidR="00F43196" w:rsidRPr="00985B8B" w:rsidTr="006E2326">
        <w:trPr>
          <w:trHeight w:hRule="exact" w:val="56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tabs>
                <w:tab w:val="left" w:pos="672"/>
              </w:tabs>
              <w:ind w:right="140" w:firstLine="105"/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F43196" w:rsidP="006E2326">
            <w:pPr>
              <w:shd w:val="clear" w:color="auto" w:fill="FFFFFF"/>
              <w:spacing w:line="266" w:lineRule="exact"/>
              <w:ind w:right="140"/>
            </w:pPr>
            <w:r w:rsidRPr="00985B8B">
              <w:t>Органолептические показатели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E93221" w:rsidP="006E2326">
            <w:pPr>
              <w:shd w:val="clear" w:color="auto" w:fill="FFFFFF"/>
              <w:ind w:right="140" w:firstLine="217"/>
            </w:pPr>
            <w:r>
              <w:t>2</w:t>
            </w:r>
            <w:r w:rsidR="00F43196" w:rsidRPr="00985B8B">
              <w:t xml:space="preserve"> раз/</w:t>
            </w:r>
            <w:proofErr w:type="spellStart"/>
            <w:proofErr w:type="gramStart"/>
            <w:r w:rsidR="00F43196" w:rsidRPr="00985B8B">
              <w:t>мес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AD1D68">
            <w:pPr>
              <w:shd w:val="clear" w:color="auto" w:fill="FFFFFF"/>
              <w:ind w:right="140" w:firstLine="217"/>
            </w:pPr>
            <w: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 w:firstLine="217"/>
              <w:jc w:val="center"/>
            </w:pPr>
            <w: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Pr="00985B8B" w:rsidRDefault="004D0545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196" w:rsidRDefault="004D0545" w:rsidP="006E2326">
            <w:pPr>
              <w:shd w:val="clear" w:color="auto" w:fill="FFFFFF"/>
              <w:ind w:right="140"/>
              <w:jc w:val="center"/>
            </w:pPr>
            <w:r>
              <w:t>2</w:t>
            </w:r>
          </w:p>
          <w:p w:rsidR="00E0703C" w:rsidRDefault="00E0703C" w:rsidP="006E2326">
            <w:pPr>
              <w:shd w:val="clear" w:color="auto" w:fill="FFFFFF"/>
              <w:ind w:right="140"/>
              <w:jc w:val="center"/>
            </w:pPr>
          </w:p>
          <w:p w:rsidR="00E0703C" w:rsidRPr="00985B8B" w:rsidRDefault="00E0703C" w:rsidP="006E2326">
            <w:pPr>
              <w:shd w:val="clear" w:color="auto" w:fill="FFFFFF"/>
              <w:ind w:right="140"/>
              <w:jc w:val="center"/>
            </w:pPr>
          </w:p>
        </w:tc>
      </w:tr>
    </w:tbl>
    <w:p w:rsidR="00F43196" w:rsidRPr="00C554CE" w:rsidRDefault="00F43196" w:rsidP="00F43196">
      <w:pPr>
        <w:shd w:val="clear" w:color="auto" w:fill="FFFFFF"/>
        <w:rPr>
          <w:b/>
          <w:bCs/>
          <w:iCs/>
          <w:color w:val="000000"/>
          <w:spacing w:val="-1"/>
        </w:rPr>
      </w:pPr>
    </w:p>
    <w:p w:rsidR="00F43196" w:rsidRDefault="00F43196" w:rsidP="00F43196">
      <w:pPr>
        <w:jc w:val="center"/>
        <w:rPr>
          <w:b/>
          <w:sz w:val="28"/>
          <w:szCs w:val="28"/>
        </w:rPr>
      </w:pPr>
    </w:p>
    <w:p w:rsidR="00F43196" w:rsidRDefault="00F43196" w:rsidP="00F4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скважины </w:t>
      </w:r>
      <w:r w:rsidR="00334F7C">
        <w:rPr>
          <w:b/>
          <w:sz w:val="28"/>
          <w:szCs w:val="28"/>
        </w:rPr>
        <w:t xml:space="preserve">Филипповского </w:t>
      </w:r>
      <w:r>
        <w:rPr>
          <w:b/>
          <w:sz w:val="28"/>
          <w:szCs w:val="28"/>
        </w:rPr>
        <w:t xml:space="preserve"> сельсовета</w:t>
      </w:r>
    </w:p>
    <w:p w:rsidR="00F43196" w:rsidRDefault="00F43196" w:rsidP="00F43196">
      <w:pPr>
        <w:jc w:val="center"/>
        <w:rPr>
          <w:b/>
          <w:sz w:val="28"/>
          <w:szCs w:val="28"/>
        </w:rPr>
      </w:pPr>
    </w:p>
    <w:p w:rsidR="00F43196" w:rsidRDefault="00F43196" w:rsidP="00F43196">
      <w:pPr>
        <w:rPr>
          <w:sz w:val="28"/>
          <w:szCs w:val="28"/>
        </w:rPr>
      </w:pPr>
      <w:r>
        <w:rPr>
          <w:sz w:val="28"/>
          <w:szCs w:val="28"/>
        </w:rPr>
        <w:t xml:space="preserve">     Скважина и в</w:t>
      </w:r>
      <w:r w:rsidR="00334F7C">
        <w:rPr>
          <w:sz w:val="28"/>
          <w:szCs w:val="28"/>
        </w:rPr>
        <w:t>одонапорная башня с участком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="00334F7C">
        <w:rPr>
          <w:sz w:val="28"/>
          <w:szCs w:val="28"/>
        </w:rPr>
        <w:t>1</w:t>
      </w:r>
      <w:r>
        <w:rPr>
          <w:sz w:val="28"/>
          <w:szCs w:val="28"/>
        </w:rPr>
        <w:t xml:space="preserve">0 расположена в центре д. </w:t>
      </w:r>
      <w:proofErr w:type="spellStart"/>
      <w:r w:rsidR="00334F7C">
        <w:rPr>
          <w:sz w:val="28"/>
          <w:szCs w:val="28"/>
        </w:rPr>
        <w:t>Алябьева</w:t>
      </w:r>
      <w:proofErr w:type="spellEnd"/>
      <w:r w:rsidR="00334F7C">
        <w:rPr>
          <w:sz w:val="28"/>
          <w:szCs w:val="28"/>
        </w:rPr>
        <w:t>,</w:t>
      </w:r>
      <w:r>
        <w:rPr>
          <w:sz w:val="28"/>
          <w:szCs w:val="28"/>
        </w:rPr>
        <w:t xml:space="preserve">  на расстоянии  </w:t>
      </w:r>
      <w:r w:rsidR="00334F7C">
        <w:rPr>
          <w:sz w:val="28"/>
          <w:szCs w:val="28"/>
        </w:rPr>
        <w:t>10</w:t>
      </w:r>
      <w:r>
        <w:rPr>
          <w:sz w:val="28"/>
          <w:szCs w:val="28"/>
        </w:rPr>
        <w:t xml:space="preserve"> м  от </w:t>
      </w:r>
      <w:r w:rsidR="00334F7C">
        <w:rPr>
          <w:sz w:val="28"/>
          <w:szCs w:val="28"/>
        </w:rPr>
        <w:t>дороги местного значения</w:t>
      </w:r>
      <w:r>
        <w:rPr>
          <w:sz w:val="28"/>
          <w:szCs w:val="28"/>
        </w:rPr>
        <w:t>.</w:t>
      </w:r>
    </w:p>
    <w:p w:rsidR="00F43196" w:rsidRDefault="00F43196" w:rsidP="00F43196">
      <w:pPr>
        <w:rPr>
          <w:sz w:val="28"/>
          <w:szCs w:val="28"/>
        </w:rPr>
      </w:pPr>
    </w:p>
    <w:p w:rsidR="00F43196" w:rsidRDefault="00F43196" w:rsidP="00F4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2.2 ГОСТа2661-84 «Источники   централизованного  </w:t>
      </w:r>
      <w:proofErr w:type="spellStart"/>
      <w:r>
        <w:rPr>
          <w:sz w:val="28"/>
          <w:szCs w:val="28"/>
        </w:rPr>
        <w:t>хоз-питьевого</w:t>
      </w:r>
      <w:proofErr w:type="spellEnd"/>
      <w:r>
        <w:rPr>
          <w:sz w:val="28"/>
          <w:szCs w:val="28"/>
        </w:rPr>
        <w:t xml:space="preserve">   водоснабжении  относится  к 1  классу источников   водоснабжения  не требующие   очистки»  </w:t>
      </w:r>
    </w:p>
    <w:p w:rsidR="00F43196" w:rsidRDefault="00F43196" w:rsidP="00F43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Вода   из   артезианской скважины   поступает   в башню  высотой до бака  </w:t>
      </w:r>
      <w:smartTag w:uri="urn:schemas-microsoft-com:office:smarttags" w:element="metricconverter">
        <w:smartTagPr>
          <w:attr w:name="ProductID" w:val="23 м"/>
        </w:smartTagPr>
        <w:r>
          <w:rPr>
            <w:sz w:val="28"/>
            <w:szCs w:val="28"/>
          </w:rPr>
          <w:t>23 м</w:t>
        </w:r>
      </w:smartTag>
      <w:r>
        <w:rPr>
          <w:sz w:val="28"/>
          <w:szCs w:val="28"/>
        </w:rPr>
        <w:t xml:space="preserve"> и объемом бак  50 куб. Башня установлена на водозаборе</w:t>
      </w:r>
      <w:r w:rsidR="00334F7C">
        <w:rPr>
          <w:sz w:val="28"/>
          <w:szCs w:val="28"/>
        </w:rPr>
        <w:t>.</w:t>
      </w:r>
      <w:r>
        <w:rPr>
          <w:sz w:val="28"/>
          <w:szCs w:val="28"/>
        </w:rPr>
        <w:t xml:space="preserve">  Система </w:t>
      </w:r>
      <w:r>
        <w:rPr>
          <w:sz w:val="28"/>
          <w:szCs w:val="28"/>
        </w:rPr>
        <w:lastRenderedPageBreak/>
        <w:t>предназначена   для  обеспечен</w:t>
      </w:r>
      <w:r w:rsidR="00334F7C">
        <w:rPr>
          <w:sz w:val="28"/>
          <w:szCs w:val="28"/>
        </w:rPr>
        <w:t>ия   водой   населения   на хозяйственно-</w:t>
      </w:r>
      <w:r>
        <w:rPr>
          <w:sz w:val="28"/>
          <w:szCs w:val="28"/>
        </w:rPr>
        <w:t xml:space="preserve"> питьевые  и противопожарные нужды. </w:t>
      </w:r>
    </w:p>
    <w:p w:rsidR="00F43196" w:rsidRDefault="00F43196" w:rsidP="00F43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Глубина скважины </w:t>
      </w:r>
      <w:r w:rsidR="00334F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4F7C">
        <w:rPr>
          <w:sz w:val="28"/>
          <w:szCs w:val="28"/>
        </w:rPr>
        <w:t>70м</w:t>
      </w:r>
      <w:r>
        <w:rPr>
          <w:sz w:val="28"/>
          <w:szCs w:val="28"/>
        </w:rPr>
        <w:t xml:space="preserve">. Насосная станция подземного типа. На скважине установлен  </w:t>
      </w:r>
      <w:proofErr w:type="spellStart"/>
      <w:r>
        <w:rPr>
          <w:sz w:val="28"/>
          <w:szCs w:val="28"/>
        </w:rPr>
        <w:t>погружной</w:t>
      </w:r>
      <w:proofErr w:type="spellEnd"/>
      <w:r>
        <w:rPr>
          <w:sz w:val="28"/>
          <w:szCs w:val="28"/>
        </w:rPr>
        <w:t xml:space="preserve">    центробежный насос ЭЦВ 6-16-140</w:t>
      </w:r>
    </w:p>
    <w:p w:rsidR="00334F7C" w:rsidRDefault="00334F7C" w:rsidP="00334F7C">
      <w:pPr>
        <w:rPr>
          <w:sz w:val="28"/>
          <w:szCs w:val="28"/>
        </w:rPr>
      </w:pPr>
    </w:p>
    <w:p w:rsidR="00F43196" w:rsidRPr="00334F7C" w:rsidRDefault="00334F7C" w:rsidP="00334F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43196" w:rsidRPr="001B1436">
        <w:rPr>
          <w:b/>
          <w:sz w:val="28"/>
          <w:szCs w:val="28"/>
        </w:rPr>
        <w:t>Мероприятия по улучшению   водоснабжения</w:t>
      </w:r>
    </w:p>
    <w:p w:rsidR="00F43196" w:rsidRPr="001B1436" w:rsidRDefault="00F43196" w:rsidP="00F4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водозабору   в д. </w:t>
      </w:r>
      <w:proofErr w:type="spellStart"/>
      <w:r w:rsidR="00334F7C">
        <w:rPr>
          <w:b/>
          <w:sz w:val="28"/>
          <w:szCs w:val="28"/>
        </w:rPr>
        <w:t>Алябьева</w:t>
      </w:r>
      <w:proofErr w:type="spellEnd"/>
    </w:p>
    <w:p w:rsidR="00F43196" w:rsidRDefault="00F43196" w:rsidP="00F4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B1436">
        <w:rPr>
          <w:b/>
          <w:sz w:val="28"/>
          <w:szCs w:val="28"/>
        </w:rPr>
        <w:t>а 20</w:t>
      </w:r>
      <w:r>
        <w:rPr>
          <w:b/>
          <w:sz w:val="28"/>
          <w:szCs w:val="28"/>
        </w:rPr>
        <w:t>23</w:t>
      </w:r>
      <w:r w:rsidRPr="001B143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</w:p>
    <w:p w:rsidR="00F43196" w:rsidRDefault="00F43196" w:rsidP="00F43196">
      <w:pPr>
        <w:jc w:val="center"/>
        <w:rPr>
          <w:b/>
          <w:sz w:val="28"/>
          <w:szCs w:val="28"/>
        </w:rPr>
      </w:pPr>
    </w:p>
    <w:p w:rsidR="00F43196" w:rsidRDefault="00F43196" w:rsidP="00F43196">
      <w:pPr>
        <w:jc w:val="center"/>
        <w:rPr>
          <w:b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393"/>
        <w:gridCol w:w="2393"/>
      </w:tblGrid>
      <w:tr w:rsidR="00F43196" w:rsidRPr="005F147D" w:rsidTr="006E2326">
        <w:tc>
          <w:tcPr>
            <w:tcW w:w="828" w:type="dxa"/>
            <w:shd w:val="clear" w:color="auto" w:fill="auto"/>
          </w:tcPr>
          <w:p w:rsidR="00F43196" w:rsidRPr="005F147D" w:rsidRDefault="00F43196" w:rsidP="006E2326">
            <w:pPr>
              <w:jc w:val="center"/>
              <w:rPr>
                <w:b/>
              </w:rPr>
            </w:pPr>
            <w:r w:rsidRPr="005F147D">
              <w:rPr>
                <w:b/>
              </w:rPr>
              <w:t xml:space="preserve">№ </w:t>
            </w:r>
            <w:proofErr w:type="spellStart"/>
            <w:proofErr w:type="gramStart"/>
            <w:r w:rsidRPr="005F147D">
              <w:rPr>
                <w:b/>
              </w:rPr>
              <w:t>п</w:t>
            </w:r>
            <w:proofErr w:type="spellEnd"/>
            <w:proofErr w:type="gramEnd"/>
            <w:r w:rsidRPr="005F147D">
              <w:rPr>
                <w:b/>
              </w:rPr>
              <w:t>/</w:t>
            </w:r>
            <w:proofErr w:type="spellStart"/>
            <w:r w:rsidRPr="005F147D">
              <w:rPr>
                <w:b/>
              </w:rPr>
              <w:t>п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F43196" w:rsidRPr="005F147D" w:rsidRDefault="00F43196" w:rsidP="006E2326">
            <w:pPr>
              <w:jc w:val="center"/>
              <w:rPr>
                <w:b/>
              </w:rPr>
            </w:pPr>
            <w:r w:rsidRPr="005F147D">
              <w:rPr>
                <w:b/>
              </w:rPr>
              <w:t xml:space="preserve">Наименование мероприятия </w:t>
            </w:r>
          </w:p>
        </w:tc>
        <w:tc>
          <w:tcPr>
            <w:tcW w:w="2393" w:type="dxa"/>
            <w:shd w:val="clear" w:color="auto" w:fill="auto"/>
          </w:tcPr>
          <w:p w:rsidR="00F43196" w:rsidRPr="005F147D" w:rsidRDefault="00F43196" w:rsidP="006E2326">
            <w:pPr>
              <w:jc w:val="center"/>
              <w:rPr>
                <w:b/>
              </w:rPr>
            </w:pPr>
            <w:r w:rsidRPr="005F147D">
              <w:rPr>
                <w:b/>
              </w:rPr>
              <w:t xml:space="preserve">Срок реализации </w:t>
            </w:r>
          </w:p>
        </w:tc>
        <w:tc>
          <w:tcPr>
            <w:tcW w:w="2393" w:type="dxa"/>
            <w:shd w:val="clear" w:color="auto" w:fill="auto"/>
          </w:tcPr>
          <w:p w:rsidR="00F43196" w:rsidRPr="005F147D" w:rsidRDefault="00F43196" w:rsidP="006E2326">
            <w:pPr>
              <w:jc w:val="center"/>
              <w:rPr>
                <w:b/>
              </w:rPr>
            </w:pPr>
            <w:r w:rsidRPr="005F147D">
              <w:rPr>
                <w:b/>
              </w:rPr>
              <w:t xml:space="preserve">Наименование </w:t>
            </w:r>
          </w:p>
          <w:p w:rsidR="00F43196" w:rsidRPr="005F147D" w:rsidRDefault="00F43196" w:rsidP="006E2326">
            <w:pPr>
              <w:jc w:val="center"/>
              <w:rPr>
                <w:b/>
              </w:rPr>
            </w:pPr>
            <w:r w:rsidRPr="005F147D">
              <w:rPr>
                <w:b/>
              </w:rPr>
              <w:t>показателя</w:t>
            </w:r>
          </w:p>
        </w:tc>
      </w:tr>
      <w:tr w:rsidR="00F43196" w:rsidRPr="005F147D" w:rsidTr="006E2326">
        <w:tc>
          <w:tcPr>
            <w:tcW w:w="828" w:type="dxa"/>
            <w:shd w:val="clear" w:color="auto" w:fill="auto"/>
          </w:tcPr>
          <w:p w:rsidR="00F43196" w:rsidRPr="001B1436" w:rsidRDefault="00D758DB" w:rsidP="006E2326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Приобретение и замена глубинного насоса ЭЦВ -6-16-140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2024-2025г.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Обеспечение бесперебойной подачи воды</w:t>
            </w:r>
          </w:p>
        </w:tc>
      </w:tr>
      <w:tr w:rsidR="00F43196" w:rsidRPr="005F147D" w:rsidTr="006E2326">
        <w:tc>
          <w:tcPr>
            <w:tcW w:w="828" w:type="dxa"/>
            <w:shd w:val="clear" w:color="auto" w:fill="auto"/>
          </w:tcPr>
          <w:p w:rsidR="00F43196" w:rsidRPr="001B1436" w:rsidRDefault="00D758DB" w:rsidP="006E2326">
            <w:pPr>
              <w:jc w:val="center"/>
            </w:pPr>
            <w:r>
              <w:t>2</w:t>
            </w:r>
          </w:p>
        </w:tc>
        <w:tc>
          <w:tcPr>
            <w:tcW w:w="4140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Покраска технологического оборудования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2024г.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</w:p>
        </w:tc>
      </w:tr>
      <w:tr w:rsidR="00F43196" w:rsidRPr="005F147D" w:rsidTr="006E2326">
        <w:tc>
          <w:tcPr>
            <w:tcW w:w="828" w:type="dxa"/>
            <w:shd w:val="clear" w:color="auto" w:fill="auto"/>
          </w:tcPr>
          <w:p w:rsidR="00F43196" w:rsidRPr="001B1436" w:rsidRDefault="00D758DB" w:rsidP="006E2326">
            <w:pPr>
              <w:jc w:val="center"/>
            </w:pPr>
            <w:r>
              <w:t>3</w:t>
            </w:r>
          </w:p>
        </w:tc>
        <w:tc>
          <w:tcPr>
            <w:tcW w:w="4140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Проверка герметичности оголовка скважины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  <w:r>
              <w:t>2023-2024</w:t>
            </w:r>
          </w:p>
        </w:tc>
        <w:tc>
          <w:tcPr>
            <w:tcW w:w="2393" w:type="dxa"/>
            <w:shd w:val="clear" w:color="auto" w:fill="auto"/>
          </w:tcPr>
          <w:p w:rsidR="00F43196" w:rsidRPr="001B1436" w:rsidRDefault="00F43196" w:rsidP="006E2326">
            <w:pPr>
              <w:jc w:val="center"/>
            </w:pPr>
          </w:p>
        </w:tc>
      </w:tr>
    </w:tbl>
    <w:p w:rsidR="00F43196" w:rsidRDefault="00F43196" w:rsidP="00F43196">
      <w:pPr>
        <w:jc w:val="center"/>
        <w:rPr>
          <w:b/>
          <w:sz w:val="28"/>
          <w:szCs w:val="28"/>
        </w:rPr>
      </w:pPr>
    </w:p>
    <w:p w:rsidR="00334F7C" w:rsidRDefault="00334F7C" w:rsidP="00F43196">
      <w:pPr>
        <w:jc w:val="center"/>
        <w:rPr>
          <w:b/>
          <w:sz w:val="28"/>
          <w:szCs w:val="28"/>
        </w:rPr>
      </w:pPr>
    </w:p>
    <w:p w:rsidR="00334F7C" w:rsidRDefault="00334F7C" w:rsidP="00F43196">
      <w:pPr>
        <w:jc w:val="center"/>
        <w:rPr>
          <w:b/>
          <w:sz w:val="28"/>
          <w:szCs w:val="28"/>
        </w:rPr>
      </w:pPr>
    </w:p>
    <w:p w:rsidR="00334F7C" w:rsidRDefault="00334F7C" w:rsidP="00F43196">
      <w:pPr>
        <w:jc w:val="center"/>
        <w:rPr>
          <w:b/>
          <w:sz w:val="28"/>
          <w:szCs w:val="28"/>
        </w:rPr>
      </w:pPr>
    </w:p>
    <w:p w:rsidR="00F43196" w:rsidRDefault="00F43196" w:rsidP="00F4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ликвидации аварийных ситуации в водоснабжении  </w:t>
      </w:r>
      <w:r w:rsidR="00334F7C">
        <w:rPr>
          <w:b/>
          <w:sz w:val="28"/>
          <w:szCs w:val="28"/>
        </w:rPr>
        <w:t xml:space="preserve">Филипповского </w:t>
      </w:r>
      <w:r>
        <w:rPr>
          <w:b/>
          <w:sz w:val="28"/>
          <w:szCs w:val="28"/>
        </w:rPr>
        <w:t>сельсовета</w:t>
      </w:r>
    </w:p>
    <w:p w:rsidR="00F43196" w:rsidRDefault="00F43196" w:rsidP="00F43196">
      <w:pPr>
        <w:jc w:val="center"/>
        <w:rPr>
          <w:b/>
          <w:sz w:val="28"/>
          <w:szCs w:val="28"/>
        </w:rPr>
      </w:pPr>
    </w:p>
    <w:p w:rsidR="00F43196" w:rsidRDefault="00F43196" w:rsidP="00F43196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Оперативно реагировать и контролировать взаимодействие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ЧС</w:t>
      </w:r>
    </w:p>
    <w:p w:rsidR="00F43196" w:rsidRDefault="00F43196" w:rsidP="00F43196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Заключить   долгосрочные договоры   с владельцами спецтехники (трактор МТЗ-72 с подъемным   механизмом, </w:t>
      </w:r>
      <w:proofErr w:type="gramStart"/>
      <w:r>
        <w:rPr>
          <w:sz w:val="28"/>
          <w:szCs w:val="28"/>
        </w:rPr>
        <w:t>грузовой</w:t>
      </w:r>
      <w:proofErr w:type="gramEnd"/>
      <w:r>
        <w:rPr>
          <w:sz w:val="28"/>
          <w:szCs w:val="28"/>
        </w:rPr>
        <w:t xml:space="preserve"> а/м Газель)</w:t>
      </w:r>
    </w:p>
    <w:p w:rsidR="00F43196" w:rsidRDefault="00F43196" w:rsidP="00F43196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Приобрести   утвержденный   перечень   аппаратов, приборов, и инструментов.</w:t>
      </w:r>
    </w:p>
    <w:p w:rsidR="00F43196" w:rsidRDefault="00F43196" w:rsidP="00F43196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Проводить   ремонтные   работы   при замене   глубинного насоса.</w:t>
      </w:r>
    </w:p>
    <w:p w:rsidR="00F43196" w:rsidRDefault="00F43196" w:rsidP="00F43196">
      <w:pPr>
        <w:numPr>
          <w:ilvl w:val="0"/>
          <w:numId w:val="2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 ремонтных   работ   при порыве   центральной   водопроводной   магистрали (подготовка места работы, разработка грунта, планировка участка порыва Ц.М.)  </w:t>
      </w:r>
    </w:p>
    <w:p w:rsidR="00F43196" w:rsidRDefault="00F43196" w:rsidP="00F43196">
      <w:pPr>
        <w:rPr>
          <w:sz w:val="28"/>
          <w:szCs w:val="28"/>
        </w:rPr>
      </w:pPr>
    </w:p>
    <w:p w:rsidR="00920552" w:rsidRPr="00334F7C" w:rsidRDefault="00334F7C" w:rsidP="00334F7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920552" w:rsidRPr="00A633F7">
        <w:rPr>
          <w:rFonts w:ascii="Times New Roman" w:hAnsi="Times New Roman"/>
          <w:b/>
          <w:i/>
          <w:sz w:val="28"/>
          <w:szCs w:val="28"/>
        </w:rPr>
        <w:t xml:space="preserve">Картографическая схема расположения </w:t>
      </w:r>
      <w:proofErr w:type="spellStart"/>
      <w:r w:rsidR="00920552" w:rsidRPr="00A633F7">
        <w:rPr>
          <w:rFonts w:ascii="Times New Roman" w:hAnsi="Times New Roman"/>
          <w:b/>
          <w:i/>
          <w:sz w:val="28"/>
          <w:szCs w:val="28"/>
        </w:rPr>
        <w:t>водоисточника</w:t>
      </w:r>
      <w:proofErr w:type="spellEnd"/>
    </w:p>
    <w:p w:rsidR="002146C0" w:rsidRDefault="00962697" w:rsidP="0092055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300470" cy="4812812"/>
            <wp:effectExtent l="19050" t="0" r="5080" b="0"/>
            <wp:docPr id="22" name="Рисунок 22" descr="F:\Documents\Мои документы\схема водоснабжения\Графические материалы\Филипповский сельсовет_Схема водоснаб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Documents\Мои документы\схема водоснабжения\Графические материалы\Филипповский сельсовет_Схема водоснабж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81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C0" w:rsidRDefault="002146C0" w:rsidP="00920552">
      <w:pPr>
        <w:rPr>
          <w:rFonts w:ascii="Times New Roman" w:hAnsi="Times New Roman"/>
          <w:b/>
          <w:i/>
          <w:sz w:val="28"/>
          <w:szCs w:val="28"/>
        </w:rPr>
      </w:pPr>
    </w:p>
    <w:p w:rsidR="001A736D" w:rsidRDefault="001A736D" w:rsidP="0088093C">
      <w:pPr>
        <w:tabs>
          <w:tab w:val="left" w:pos="3090"/>
        </w:tabs>
      </w:pPr>
    </w:p>
    <w:sectPr w:rsidR="001A736D" w:rsidSect="002146C0">
      <w:headerReference w:type="default" r:id="rId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F97" w:rsidRDefault="007D1F97" w:rsidP="00CA4F2F">
      <w:pPr>
        <w:spacing w:after="0" w:line="240" w:lineRule="auto"/>
      </w:pPr>
      <w:r>
        <w:separator/>
      </w:r>
    </w:p>
  </w:endnote>
  <w:endnote w:type="continuationSeparator" w:id="1">
    <w:p w:rsidR="007D1F97" w:rsidRDefault="007D1F97" w:rsidP="00CA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F97" w:rsidRDefault="007D1F97" w:rsidP="00CA4F2F">
      <w:pPr>
        <w:spacing w:after="0" w:line="240" w:lineRule="auto"/>
      </w:pPr>
      <w:r>
        <w:separator/>
      </w:r>
    </w:p>
  </w:footnote>
  <w:footnote w:type="continuationSeparator" w:id="1">
    <w:p w:rsidR="007D1F97" w:rsidRDefault="007D1F97" w:rsidP="00CA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97" w:rsidRDefault="007D1F97" w:rsidP="00DD7763">
    <w:pPr>
      <w:pStyle w:val="afa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D09"/>
    <w:multiLevelType w:val="hybridMultilevel"/>
    <w:tmpl w:val="F238ED5E"/>
    <w:lvl w:ilvl="0" w:tplc="F2400030">
      <w:start w:val="1"/>
      <w:numFmt w:val="decimal"/>
      <w:lvlText w:val="%1)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187C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C475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F426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14C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8451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1ECC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0CAB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021A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937D3"/>
    <w:multiLevelType w:val="hybridMultilevel"/>
    <w:tmpl w:val="E5A6A55C"/>
    <w:lvl w:ilvl="0" w:tplc="B84CC78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118B3968"/>
    <w:multiLevelType w:val="hybridMultilevel"/>
    <w:tmpl w:val="2EE8C1CA"/>
    <w:lvl w:ilvl="0" w:tplc="E752E3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CDFCC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ED20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1AEB5E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6742A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78CED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AA7F0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6DC5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C901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BC61BF"/>
    <w:multiLevelType w:val="hybridMultilevel"/>
    <w:tmpl w:val="574693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2F032C"/>
    <w:multiLevelType w:val="hybridMultilevel"/>
    <w:tmpl w:val="9A6497F6"/>
    <w:lvl w:ilvl="0" w:tplc="4946735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E4D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5456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42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540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DA2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F80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6C1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A81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564DF5"/>
    <w:multiLevelType w:val="hybridMultilevel"/>
    <w:tmpl w:val="A34E9298"/>
    <w:lvl w:ilvl="0" w:tplc="551EF1D2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F16FA"/>
    <w:multiLevelType w:val="hybridMultilevel"/>
    <w:tmpl w:val="4034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216B"/>
    <w:multiLevelType w:val="hybridMultilevel"/>
    <w:tmpl w:val="5672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063D"/>
    <w:multiLevelType w:val="multilevel"/>
    <w:tmpl w:val="00422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23E5436B"/>
    <w:multiLevelType w:val="multilevel"/>
    <w:tmpl w:val="6A8E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BE6443E"/>
    <w:multiLevelType w:val="hybridMultilevel"/>
    <w:tmpl w:val="EB50E608"/>
    <w:lvl w:ilvl="0" w:tplc="81E6B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87744"/>
    <w:multiLevelType w:val="hybridMultilevel"/>
    <w:tmpl w:val="D7D46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601C0"/>
    <w:multiLevelType w:val="hybridMultilevel"/>
    <w:tmpl w:val="BA5E58F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35717855"/>
    <w:multiLevelType w:val="hybridMultilevel"/>
    <w:tmpl w:val="164A8D66"/>
    <w:lvl w:ilvl="0" w:tplc="DF50B682">
      <w:start w:val="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1901AB"/>
    <w:multiLevelType w:val="hybridMultilevel"/>
    <w:tmpl w:val="936E7B0A"/>
    <w:lvl w:ilvl="0" w:tplc="3460C8D2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173A73"/>
    <w:multiLevelType w:val="hybridMultilevel"/>
    <w:tmpl w:val="31CC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E0577"/>
    <w:multiLevelType w:val="multilevel"/>
    <w:tmpl w:val="74241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45632FAB"/>
    <w:multiLevelType w:val="hybridMultilevel"/>
    <w:tmpl w:val="03AA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34654"/>
    <w:multiLevelType w:val="hybridMultilevel"/>
    <w:tmpl w:val="2B0A7740"/>
    <w:lvl w:ilvl="0" w:tplc="380208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86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8A8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F62F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442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2EE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EA4A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7CA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8A0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F00142"/>
    <w:multiLevelType w:val="hybridMultilevel"/>
    <w:tmpl w:val="5672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C73F0"/>
    <w:multiLevelType w:val="hybridMultilevel"/>
    <w:tmpl w:val="9CBA2132"/>
    <w:lvl w:ilvl="0" w:tplc="3F528E6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6944383"/>
    <w:multiLevelType w:val="multilevel"/>
    <w:tmpl w:val="FAF2DB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B2A32DD"/>
    <w:multiLevelType w:val="hybridMultilevel"/>
    <w:tmpl w:val="A2EA6E42"/>
    <w:lvl w:ilvl="0" w:tplc="69926C2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F22F2B"/>
    <w:multiLevelType w:val="hybridMultilevel"/>
    <w:tmpl w:val="5E58C73E"/>
    <w:lvl w:ilvl="0" w:tplc="4AC48F6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A5100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E0D1A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EE1116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C6006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783846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2D084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4FF12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2907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6C3B90"/>
    <w:multiLevelType w:val="hybridMultilevel"/>
    <w:tmpl w:val="E8E66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8D4DB7"/>
    <w:multiLevelType w:val="hybridMultilevel"/>
    <w:tmpl w:val="3A7E3CA0"/>
    <w:lvl w:ilvl="0" w:tplc="21122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8806F1"/>
    <w:multiLevelType w:val="hybridMultilevel"/>
    <w:tmpl w:val="D408EED8"/>
    <w:lvl w:ilvl="0" w:tplc="0419000F">
      <w:start w:val="1"/>
      <w:numFmt w:val="decimal"/>
      <w:lvlText w:val="%1."/>
      <w:lvlJc w:val="left"/>
      <w:pPr>
        <w:ind w:left="2625" w:hanging="360"/>
      </w:p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26"/>
  </w:num>
  <w:num w:numId="13">
    <w:abstractNumId w:val="21"/>
  </w:num>
  <w:num w:numId="14">
    <w:abstractNumId w:val="25"/>
  </w:num>
  <w:num w:numId="15">
    <w:abstractNumId w:val="16"/>
  </w:num>
  <w:num w:numId="16">
    <w:abstractNumId w:val="5"/>
  </w:num>
  <w:num w:numId="17">
    <w:abstractNumId w:val="14"/>
  </w:num>
  <w:num w:numId="18">
    <w:abstractNumId w:val="20"/>
  </w:num>
  <w:num w:numId="19">
    <w:abstractNumId w:val="13"/>
  </w:num>
  <w:num w:numId="20">
    <w:abstractNumId w:val="8"/>
  </w:num>
  <w:num w:numId="21">
    <w:abstractNumId w:val="17"/>
  </w:num>
  <w:num w:numId="22">
    <w:abstractNumId w:val="9"/>
  </w:num>
  <w:num w:numId="23">
    <w:abstractNumId w:val="15"/>
  </w:num>
  <w:num w:numId="24">
    <w:abstractNumId w:val="6"/>
  </w:num>
  <w:num w:numId="25">
    <w:abstractNumId w:val="22"/>
  </w:num>
  <w:num w:numId="26">
    <w:abstractNumId w:val="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13F"/>
    <w:rsid w:val="00004DFB"/>
    <w:rsid w:val="000163AF"/>
    <w:rsid w:val="000200EC"/>
    <w:rsid w:val="000209F3"/>
    <w:rsid w:val="00032E0B"/>
    <w:rsid w:val="000360CA"/>
    <w:rsid w:val="00043B66"/>
    <w:rsid w:val="000458CA"/>
    <w:rsid w:val="00050987"/>
    <w:rsid w:val="00057716"/>
    <w:rsid w:val="000719A4"/>
    <w:rsid w:val="000730FA"/>
    <w:rsid w:val="00073745"/>
    <w:rsid w:val="00075D19"/>
    <w:rsid w:val="000775A0"/>
    <w:rsid w:val="000860CA"/>
    <w:rsid w:val="000862F7"/>
    <w:rsid w:val="000A74E4"/>
    <w:rsid w:val="000B0273"/>
    <w:rsid w:val="000C1DC3"/>
    <w:rsid w:val="000C2E69"/>
    <w:rsid w:val="000C3492"/>
    <w:rsid w:val="000C42ED"/>
    <w:rsid w:val="000F3EC7"/>
    <w:rsid w:val="0010276D"/>
    <w:rsid w:val="00105BA6"/>
    <w:rsid w:val="00123FBF"/>
    <w:rsid w:val="00123FEC"/>
    <w:rsid w:val="001335A0"/>
    <w:rsid w:val="001557B0"/>
    <w:rsid w:val="00164812"/>
    <w:rsid w:val="0016483D"/>
    <w:rsid w:val="00183F4D"/>
    <w:rsid w:val="001878E1"/>
    <w:rsid w:val="00187C86"/>
    <w:rsid w:val="001A0645"/>
    <w:rsid w:val="001A5696"/>
    <w:rsid w:val="001A736D"/>
    <w:rsid w:val="001B26A4"/>
    <w:rsid w:val="001B589D"/>
    <w:rsid w:val="001B6208"/>
    <w:rsid w:val="001C131E"/>
    <w:rsid w:val="001D11E4"/>
    <w:rsid w:val="001E4855"/>
    <w:rsid w:val="001F4249"/>
    <w:rsid w:val="00204A5C"/>
    <w:rsid w:val="0021106F"/>
    <w:rsid w:val="00213952"/>
    <w:rsid w:val="002146C0"/>
    <w:rsid w:val="002229EF"/>
    <w:rsid w:val="00223607"/>
    <w:rsid w:val="00226037"/>
    <w:rsid w:val="00231E53"/>
    <w:rsid w:val="00255AA6"/>
    <w:rsid w:val="00267EFB"/>
    <w:rsid w:val="00271807"/>
    <w:rsid w:val="00282BDC"/>
    <w:rsid w:val="00285ED9"/>
    <w:rsid w:val="00286697"/>
    <w:rsid w:val="002A08B2"/>
    <w:rsid w:val="002A42F9"/>
    <w:rsid w:val="002A4EFC"/>
    <w:rsid w:val="002A564A"/>
    <w:rsid w:val="002A7FB2"/>
    <w:rsid w:val="002B08FE"/>
    <w:rsid w:val="002B2CB0"/>
    <w:rsid w:val="002C1284"/>
    <w:rsid w:val="002C2D86"/>
    <w:rsid w:val="002C3D62"/>
    <w:rsid w:val="002C4B97"/>
    <w:rsid w:val="002D2DEE"/>
    <w:rsid w:val="002D4939"/>
    <w:rsid w:val="002E693F"/>
    <w:rsid w:val="002F39F6"/>
    <w:rsid w:val="002F5493"/>
    <w:rsid w:val="002F71DD"/>
    <w:rsid w:val="0030037A"/>
    <w:rsid w:val="00313771"/>
    <w:rsid w:val="00322538"/>
    <w:rsid w:val="0032765C"/>
    <w:rsid w:val="00334F7C"/>
    <w:rsid w:val="00347932"/>
    <w:rsid w:val="00350974"/>
    <w:rsid w:val="00365335"/>
    <w:rsid w:val="00387BB3"/>
    <w:rsid w:val="00390D6A"/>
    <w:rsid w:val="003960F0"/>
    <w:rsid w:val="003971E0"/>
    <w:rsid w:val="00397EFC"/>
    <w:rsid w:val="003A0A49"/>
    <w:rsid w:val="003A29D7"/>
    <w:rsid w:val="003B2B53"/>
    <w:rsid w:val="003C5451"/>
    <w:rsid w:val="003C6D85"/>
    <w:rsid w:val="003C7BBC"/>
    <w:rsid w:val="003D1220"/>
    <w:rsid w:val="003D5141"/>
    <w:rsid w:val="003D66FB"/>
    <w:rsid w:val="003D7A5C"/>
    <w:rsid w:val="003E05ED"/>
    <w:rsid w:val="004039EB"/>
    <w:rsid w:val="00407C5F"/>
    <w:rsid w:val="004425DD"/>
    <w:rsid w:val="004445B4"/>
    <w:rsid w:val="00445879"/>
    <w:rsid w:val="00447658"/>
    <w:rsid w:val="00453B4B"/>
    <w:rsid w:val="0045545C"/>
    <w:rsid w:val="00476CC5"/>
    <w:rsid w:val="0048279A"/>
    <w:rsid w:val="00485096"/>
    <w:rsid w:val="00487B09"/>
    <w:rsid w:val="00490427"/>
    <w:rsid w:val="004947AD"/>
    <w:rsid w:val="004A018C"/>
    <w:rsid w:val="004B2DC3"/>
    <w:rsid w:val="004B3AA6"/>
    <w:rsid w:val="004B601B"/>
    <w:rsid w:val="004C08E7"/>
    <w:rsid w:val="004D0545"/>
    <w:rsid w:val="004D2913"/>
    <w:rsid w:val="004D4629"/>
    <w:rsid w:val="00500B63"/>
    <w:rsid w:val="00506F24"/>
    <w:rsid w:val="00542599"/>
    <w:rsid w:val="00552B1F"/>
    <w:rsid w:val="00552F52"/>
    <w:rsid w:val="005635CC"/>
    <w:rsid w:val="005646EF"/>
    <w:rsid w:val="00565D92"/>
    <w:rsid w:val="00566033"/>
    <w:rsid w:val="00566AA1"/>
    <w:rsid w:val="005702B4"/>
    <w:rsid w:val="0057434F"/>
    <w:rsid w:val="00574F4D"/>
    <w:rsid w:val="00594A7E"/>
    <w:rsid w:val="00595E2A"/>
    <w:rsid w:val="005A60A6"/>
    <w:rsid w:val="005C1EC8"/>
    <w:rsid w:val="005C39FF"/>
    <w:rsid w:val="005C3F8B"/>
    <w:rsid w:val="005C73E0"/>
    <w:rsid w:val="005D3D72"/>
    <w:rsid w:val="005D722E"/>
    <w:rsid w:val="005E3631"/>
    <w:rsid w:val="005E7AB5"/>
    <w:rsid w:val="0061522E"/>
    <w:rsid w:val="006241C4"/>
    <w:rsid w:val="0062738E"/>
    <w:rsid w:val="00676E3C"/>
    <w:rsid w:val="0067783A"/>
    <w:rsid w:val="00685329"/>
    <w:rsid w:val="00685E1A"/>
    <w:rsid w:val="00690997"/>
    <w:rsid w:val="00694462"/>
    <w:rsid w:val="006A35D7"/>
    <w:rsid w:val="006B0F50"/>
    <w:rsid w:val="006D16E2"/>
    <w:rsid w:val="006D7446"/>
    <w:rsid w:val="006D7BE4"/>
    <w:rsid w:val="00701387"/>
    <w:rsid w:val="00705ED0"/>
    <w:rsid w:val="00712C6F"/>
    <w:rsid w:val="00720080"/>
    <w:rsid w:val="0072537A"/>
    <w:rsid w:val="007253A7"/>
    <w:rsid w:val="007255F0"/>
    <w:rsid w:val="00752E28"/>
    <w:rsid w:val="007628A5"/>
    <w:rsid w:val="0076713F"/>
    <w:rsid w:val="00785088"/>
    <w:rsid w:val="00790EC6"/>
    <w:rsid w:val="007966C9"/>
    <w:rsid w:val="007B160E"/>
    <w:rsid w:val="007C341D"/>
    <w:rsid w:val="007C5546"/>
    <w:rsid w:val="007C70D2"/>
    <w:rsid w:val="007D1F97"/>
    <w:rsid w:val="007E15BA"/>
    <w:rsid w:val="007F07C1"/>
    <w:rsid w:val="007F10BF"/>
    <w:rsid w:val="007F2642"/>
    <w:rsid w:val="008027F6"/>
    <w:rsid w:val="00805BA7"/>
    <w:rsid w:val="00806BEA"/>
    <w:rsid w:val="0085734F"/>
    <w:rsid w:val="00860E98"/>
    <w:rsid w:val="00861DBB"/>
    <w:rsid w:val="00870027"/>
    <w:rsid w:val="0087182D"/>
    <w:rsid w:val="0087741B"/>
    <w:rsid w:val="0088093C"/>
    <w:rsid w:val="00882F73"/>
    <w:rsid w:val="00884C84"/>
    <w:rsid w:val="0088622C"/>
    <w:rsid w:val="00897CC8"/>
    <w:rsid w:val="008A7E33"/>
    <w:rsid w:val="008E1837"/>
    <w:rsid w:val="008E1FC0"/>
    <w:rsid w:val="008F1244"/>
    <w:rsid w:val="008F131A"/>
    <w:rsid w:val="008F48D5"/>
    <w:rsid w:val="008F5D6B"/>
    <w:rsid w:val="00920552"/>
    <w:rsid w:val="00921B58"/>
    <w:rsid w:val="009262BA"/>
    <w:rsid w:val="00934CD6"/>
    <w:rsid w:val="0095645A"/>
    <w:rsid w:val="0095763A"/>
    <w:rsid w:val="00962697"/>
    <w:rsid w:val="00977F19"/>
    <w:rsid w:val="00980E90"/>
    <w:rsid w:val="00986E69"/>
    <w:rsid w:val="009A1EE0"/>
    <w:rsid w:val="009B4DE5"/>
    <w:rsid w:val="009C1CC1"/>
    <w:rsid w:val="009D071C"/>
    <w:rsid w:val="009D2233"/>
    <w:rsid w:val="009F3FD1"/>
    <w:rsid w:val="00A15C4C"/>
    <w:rsid w:val="00A4543F"/>
    <w:rsid w:val="00A57064"/>
    <w:rsid w:val="00A607F3"/>
    <w:rsid w:val="00A63CEF"/>
    <w:rsid w:val="00A6426B"/>
    <w:rsid w:val="00A67B00"/>
    <w:rsid w:val="00A90544"/>
    <w:rsid w:val="00A96213"/>
    <w:rsid w:val="00AA1BD9"/>
    <w:rsid w:val="00AA5BBC"/>
    <w:rsid w:val="00AB0114"/>
    <w:rsid w:val="00AB1557"/>
    <w:rsid w:val="00AC3983"/>
    <w:rsid w:val="00AD17FB"/>
    <w:rsid w:val="00AD1D68"/>
    <w:rsid w:val="00AD35BD"/>
    <w:rsid w:val="00AD413B"/>
    <w:rsid w:val="00AE1002"/>
    <w:rsid w:val="00AE251C"/>
    <w:rsid w:val="00AF4F31"/>
    <w:rsid w:val="00B11D0B"/>
    <w:rsid w:val="00B14201"/>
    <w:rsid w:val="00B30951"/>
    <w:rsid w:val="00B33198"/>
    <w:rsid w:val="00B405CB"/>
    <w:rsid w:val="00B61E8B"/>
    <w:rsid w:val="00B75AB0"/>
    <w:rsid w:val="00B81BA2"/>
    <w:rsid w:val="00B82F65"/>
    <w:rsid w:val="00B934BD"/>
    <w:rsid w:val="00BB1B68"/>
    <w:rsid w:val="00BC17FD"/>
    <w:rsid w:val="00BC21B7"/>
    <w:rsid w:val="00C13325"/>
    <w:rsid w:val="00C1405E"/>
    <w:rsid w:val="00C14B75"/>
    <w:rsid w:val="00C35DDC"/>
    <w:rsid w:val="00C47FB1"/>
    <w:rsid w:val="00C65C2D"/>
    <w:rsid w:val="00C7044C"/>
    <w:rsid w:val="00C70508"/>
    <w:rsid w:val="00C76C67"/>
    <w:rsid w:val="00C7781F"/>
    <w:rsid w:val="00C90DAD"/>
    <w:rsid w:val="00C91FA9"/>
    <w:rsid w:val="00CA4F2F"/>
    <w:rsid w:val="00CB22E5"/>
    <w:rsid w:val="00CC03DF"/>
    <w:rsid w:val="00CC2A4C"/>
    <w:rsid w:val="00CD3604"/>
    <w:rsid w:val="00CE0837"/>
    <w:rsid w:val="00CE78D4"/>
    <w:rsid w:val="00CF5336"/>
    <w:rsid w:val="00D20A88"/>
    <w:rsid w:val="00D31216"/>
    <w:rsid w:val="00D31DDF"/>
    <w:rsid w:val="00D414BC"/>
    <w:rsid w:val="00D44707"/>
    <w:rsid w:val="00D4578E"/>
    <w:rsid w:val="00D623EA"/>
    <w:rsid w:val="00D70BA7"/>
    <w:rsid w:val="00D73C54"/>
    <w:rsid w:val="00D75339"/>
    <w:rsid w:val="00D758DB"/>
    <w:rsid w:val="00D80435"/>
    <w:rsid w:val="00D97BAE"/>
    <w:rsid w:val="00DA3552"/>
    <w:rsid w:val="00DA5A5E"/>
    <w:rsid w:val="00DB5560"/>
    <w:rsid w:val="00DB7B75"/>
    <w:rsid w:val="00DC263B"/>
    <w:rsid w:val="00DC67E1"/>
    <w:rsid w:val="00DC767B"/>
    <w:rsid w:val="00DC7DB3"/>
    <w:rsid w:val="00DD2E11"/>
    <w:rsid w:val="00DD6B3A"/>
    <w:rsid w:val="00DD7763"/>
    <w:rsid w:val="00DE5BB4"/>
    <w:rsid w:val="00DE652A"/>
    <w:rsid w:val="00DF10F7"/>
    <w:rsid w:val="00DF30E2"/>
    <w:rsid w:val="00DF4DD5"/>
    <w:rsid w:val="00DF704B"/>
    <w:rsid w:val="00DF791D"/>
    <w:rsid w:val="00E011E4"/>
    <w:rsid w:val="00E06317"/>
    <w:rsid w:val="00E0703C"/>
    <w:rsid w:val="00E1793B"/>
    <w:rsid w:val="00E25010"/>
    <w:rsid w:val="00E462F6"/>
    <w:rsid w:val="00E51CEA"/>
    <w:rsid w:val="00E73AE2"/>
    <w:rsid w:val="00E77564"/>
    <w:rsid w:val="00E834C8"/>
    <w:rsid w:val="00E8449F"/>
    <w:rsid w:val="00E93221"/>
    <w:rsid w:val="00EA6935"/>
    <w:rsid w:val="00EB01EA"/>
    <w:rsid w:val="00ED37D1"/>
    <w:rsid w:val="00EE02BE"/>
    <w:rsid w:val="00EE4C2F"/>
    <w:rsid w:val="00EE526E"/>
    <w:rsid w:val="00EF4EA1"/>
    <w:rsid w:val="00F10A18"/>
    <w:rsid w:val="00F143C9"/>
    <w:rsid w:val="00F14C67"/>
    <w:rsid w:val="00F16834"/>
    <w:rsid w:val="00F17134"/>
    <w:rsid w:val="00F201EC"/>
    <w:rsid w:val="00F3358F"/>
    <w:rsid w:val="00F40CD0"/>
    <w:rsid w:val="00F43196"/>
    <w:rsid w:val="00F62D39"/>
    <w:rsid w:val="00F659D5"/>
    <w:rsid w:val="00F821B8"/>
    <w:rsid w:val="00F92E74"/>
    <w:rsid w:val="00F951A5"/>
    <w:rsid w:val="00F97764"/>
    <w:rsid w:val="00FA1CAD"/>
    <w:rsid w:val="00FA280A"/>
    <w:rsid w:val="00FA7A4B"/>
    <w:rsid w:val="00FB0808"/>
    <w:rsid w:val="00FD218E"/>
    <w:rsid w:val="00FD6290"/>
    <w:rsid w:val="00FD69B4"/>
    <w:rsid w:val="00FF0C15"/>
    <w:rsid w:val="00FF304B"/>
    <w:rsid w:val="00FF5648"/>
    <w:rsid w:val="00FF782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E"/>
  </w:style>
  <w:style w:type="paragraph" w:styleId="1">
    <w:name w:val="heading 1"/>
    <w:basedOn w:val="a"/>
    <w:next w:val="a"/>
    <w:link w:val="10"/>
    <w:uiPriority w:val="9"/>
    <w:qFormat/>
    <w:rsid w:val="007B1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DFB"/>
    <w:pPr>
      <w:ind w:left="720"/>
      <w:contextualSpacing/>
    </w:pPr>
  </w:style>
  <w:style w:type="table" w:customStyle="1" w:styleId="TableGrid">
    <w:name w:val="TableGrid"/>
    <w:rsid w:val="00004DFB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4DFB"/>
  </w:style>
  <w:style w:type="paragraph" w:styleId="a5">
    <w:name w:val="Balloon Text"/>
    <w:basedOn w:val="a"/>
    <w:link w:val="a6"/>
    <w:unhideWhenUsed/>
    <w:rsid w:val="0000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4DF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DE5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16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160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6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6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60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B160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B160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B160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7B16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B1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B160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B16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B160E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7B160E"/>
    <w:rPr>
      <w:b/>
      <w:bCs/>
      <w:color w:val="auto"/>
    </w:rPr>
  </w:style>
  <w:style w:type="character" w:styleId="ae">
    <w:name w:val="Emphasis"/>
    <w:basedOn w:val="a0"/>
    <w:uiPriority w:val="20"/>
    <w:qFormat/>
    <w:rsid w:val="007B160E"/>
    <w:rPr>
      <w:i/>
      <w:iCs/>
      <w:color w:val="auto"/>
    </w:rPr>
  </w:style>
  <w:style w:type="paragraph" w:styleId="af">
    <w:name w:val="No Spacing"/>
    <w:link w:val="af0"/>
    <w:uiPriority w:val="1"/>
    <w:qFormat/>
    <w:rsid w:val="007B16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160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60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B16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7B160E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7B160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B160E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7B160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B160E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7B160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B160E"/>
    <w:pPr>
      <w:outlineLvl w:val="9"/>
    </w:pPr>
  </w:style>
  <w:style w:type="paragraph" w:customStyle="1" w:styleId="s1">
    <w:name w:val="s_1"/>
    <w:basedOn w:val="a"/>
    <w:rsid w:val="003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nhideWhenUsed/>
    <w:rsid w:val="00397EFC"/>
    <w:rPr>
      <w:color w:val="0000FF"/>
      <w:u w:val="single"/>
    </w:rPr>
  </w:style>
  <w:style w:type="paragraph" w:customStyle="1" w:styleId="empty">
    <w:name w:val="empty"/>
    <w:basedOn w:val="a"/>
    <w:rsid w:val="003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97EFC"/>
  </w:style>
  <w:style w:type="paragraph" w:customStyle="1" w:styleId="s16">
    <w:name w:val="s_16"/>
    <w:basedOn w:val="a"/>
    <w:rsid w:val="00F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5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B405CB"/>
  </w:style>
  <w:style w:type="character" w:customStyle="1" w:styleId="23">
    <w:name w:val="Основной текст (2) + Не курсив"/>
    <w:basedOn w:val="a0"/>
    <w:rsid w:val="00AB01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uiPriority w:val="99"/>
    <w:rsid w:val="00AB011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0114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4pt">
    <w:name w:val="Основной текст (2) + 4 pt;Не курсив"/>
    <w:basedOn w:val="24"/>
    <w:rsid w:val="00AB01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fa">
    <w:name w:val="header"/>
    <w:basedOn w:val="a"/>
    <w:link w:val="afb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A4F2F"/>
  </w:style>
  <w:style w:type="paragraph" w:styleId="afc">
    <w:name w:val="footer"/>
    <w:basedOn w:val="a"/>
    <w:link w:val="afd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A4F2F"/>
  </w:style>
  <w:style w:type="paragraph" w:customStyle="1" w:styleId="afe">
    <w:name w:val="Прижатый влево"/>
    <w:basedOn w:val="a"/>
    <w:next w:val="a"/>
    <w:uiPriority w:val="99"/>
    <w:rsid w:val="008F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title">
    <w:name w:val="constitle"/>
    <w:basedOn w:val="a"/>
    <w:rsid w:val="00F4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одпись к таблице_"/>
    <w:link w:val="aff0"/>
    <w:rsid w:val="00F43196"/>
    <w:rPr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F43196"/>
    <w:pPr>
      <w:widowControl w:val="0"/>
      <w:shd w:val="clear" w:color="auto" w:fill="FFFFFF"/>
      <w:spacing w:after="0" w:line="0" w:lineRule="atLeast"/>
    </w:pPr>
  </w:style>
  <w:style w:type="character" w:customStyle="1" w:styleId="aff1">
    <w:name w:val="Основной текст_"/>
    <w:link w:val="26"/>
    <w:rsid w:val="00F43196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"/>
    <w:link w:val="aff1"/>
    <w:rsid w:val="00F43196"/>
    <w:pPr>
      <w:widowControl w:val="0"/>
      <w:shd w:val="clear" w:color="auto" w:fill="FFFFFF"/>
      <w:spacing w:before="480" w:after="0" w:line="0" w:lineRule="atLeast"/>
    </w:pPr>
    <w:rPr>
      <w:sz w:val="19"/>
      <w:szCs w:val="19"/>
    </w:rPr>
  </w:style>
  <w:style w:type="character" w:customStyle="1" w:styleId="13">
    <w:name w:val="Основной текст1"/>
    <w:rsid w:val="00F4319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F43196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character" w:customStyle="1" w:styleId="MSReferenceSansSerif">
    <w:name w:val="Основной текст + MS Reference Sans Serif"/>
    <w:aliases w:val="11,5 pt,Не полужирный,Курсив,Интервал -1 pt"/>
    <w:rsid w:val="00F431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7">
    <w:name w:val="Подпись к таблице (2)_"/>
    <w:link w:val="28"/>
    <w:rsid w:val="00F43196"/>
    <w:rPr>
      <w:b/>
      <w:bCs/>
      <w:sz w:val="18"/>
      <w:szCs w:val="18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F43196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aff2">
    <w:name w:val="Основной текст + Полужирный"/>
    <w:rsid w:val="00F431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uiPriority w:val="99"/>
    <w:rsid w:val="00F43196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FORMATTEXT0">
    <w:name w:val=".FORMATTEXT"/>
    <w:uiPriority w:val="99"/>
    <w:rsid w:val="00F4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Основной текст + 9 pt"/>
    <w:aliases w:val="Полужирный,Основной текст + 17 pt"/>
    <w:rsid w:val="00F43196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Курсив;Интервал -1 pt"/>
    <w:basedOn w:val="24"/>
    <w:rsid w:val="00EE526E"/>
    <w:rPr>
      <w:b/>
      <w:b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) + Полужирный"/>
    <w:basedOn w:val="24"/>
    <w:rsid w:val="00EE526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E"/>
  </w:style>
  <w:style w:type="paragraph" w:styleId="1">
    <w:name w:val="heading 1"/>
    <w:basedOn w:val="a"/>
    <w:next w:val="a"/>
    <w:link w:val="10"/>
    <w:uiPriority w:val="9"/>
    <w:qFormat/>
    <w:rsid w:val="007B1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6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DFB"/>
    <w:pPr>
      <w:ind w:left="720"/>
      <w:contextualSpacing/>
    </w:pPr>
  </w:style>
  <w:style w:type="table" w:customStyle="1" w:styleId="TableGrid">
    <w:name w:val="TableGrid"/>
    <w:rsid w:val="00004DFB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4DFB"/>
  </w:style>
  <w:style w:type="paragraph" w:styleId="a5">
    <w:name w:val="Balloon Text"/>
    <w:basedOn w:val="a"/>
    <w:link w:val="a6"/>
    <w:uiPriority w:val="99"/>
    <w:semiHidden/>
    <w:unhideWhenUsed/>
    <w:rsid w:val="0000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DF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35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DE5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E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16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160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6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16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160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B160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B160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B160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7B16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B1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7B160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B16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7B160E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7B160E"/>
    <w:rPr>
      <w:b/>
      <w:bCs/>
      <w:color w:val="auto"/>
    </w:rPr>
  </w:style>
  <w:style w:type="character" w:styleId="ae">
    <w:name w:val="Emphasis"/>
    <w:basedOn w:val="a0"/>
    <w:uiPriority w:val="20"/>
    <w:qFormat/>
    <w:rsid w:val="007B160E"/>
    <w:rPr>
      <w:i/>
      <w:iCs/>
      <w:color w:val="auto"/>
    </w:rPr>
  </w:style>
  <w:style w:type="paragraph" w:styleId="af">
    <w:name w:val="No Spacing"/>
    <w:link w:val="af0"/>
    <w:uiPriority w:val="1"/>
    <w:qFormat/>
    <w:rsid w:val="007B16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160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160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B16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7B160E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7B160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B160E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7B160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B160E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7B160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B160E"/>
    <w:pPr>
      <w:outlineLvl w:val="9"/>
    </w:pPr>
  </w:style>
  <w:style w:type="paragraph" w:customStyle="1" w:styleId="s1">
    <w:name w:val="s_1"/>
    <w:basedOn w:val="a"/>
    <w:rsid w:val="003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397EFC"/>
    <w:rPr>
      <w:color w:val="0000FF"/>
      <w:u w:val="single"/>
    </w:rPr>
  </w:style>
  <w:style w:type="paragraph" w:customStyle="1" w:styleId="empty">
    <w:name w:val="empty"/>
    <w:basedOn w:val="a"/>
    <w:rsid w:val="0039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97EFC"/>
  </w:style>
  <w:style w:type="paragraph" w:customStyle="1" w:styleId="s16">
    <w:name w:val="s_16"/>
    <w:basedOn w:val="a"/>
    <w:rsid w:val="00FF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5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locked/>
    <w:rsid w:val="00B405CB"/>
  </w:style>
  <w:style w:type="character" w:customStyle="1" w:styleId="23">
    <w:name w:val="Основной текст (2) + Не курсив"/>
    <w:basedOn w:val="a0"/>
    <w:rsid w:val="00AB01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AB011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0114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4pt">
    <w:name w:val="Основной текст (2) + 4 pt;Не курсив"/>
    <w:basedOn w:val="24"/>
    <w:rsid w:val="00AB01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fa">
    <w:name w:val="header"/>
    <w:basedOn w:val="a"/>
    <w:link w:val="afb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A4F2F"/>
  </w:style>
  <w:style w:type="paragraph" w:styleId="afc">
    <w:name w:val="footer"/>
    <w:basedOn w:val="a"/>
    <w:link w:val="afd"/>
    <w:uiPriority w:val="99"/>
    <w:unhideWhenUsed/>
    <w:rsid w:val="00CA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A4F2F"/>
  </w:style>
  <w:style w:type="paragraph" w:customStyle="1" w:styleId="afe">
    <w:name w:val="Прижатый влево"/>
    <w:basedOn w:val="a"/>
    <w:next w:val="a"/>
    <w:uiPriority w:val="99"/>
    <w:rsid w:val="008F4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2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602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99B9-BE6D-4D77-BF0A-889D59F8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10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58</cp:revision>
  <cp:lastPrinted>2023-02-07T18:46:00Z</cp:lastPrinted>
  <dcterms:created xsi:type="dcterms:W3CDTF">2020-12-08T02:56:00Z</dcterms:created>
  <dcterms:modified xsi:type="dcterms:W3CDTF">2023-03-02T09:26:00Z</dcterms:modified>
</cp:coreProperties>
</file>