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4A" w:rsidRPr="00B3724E" w:rsidRDefault="00581F4A" w:rsidP="00B3724E">
      <w:pPr>
        <w:jc w:val="center"/>
        <w:rPr>
          <w:rFonts w:ascii="Arial" w:hAnsi="Arial" w:cs="Arial"/>
          <w:b/>
        </w:rPr>
      </w:pPr>
      <w:r w:rsidRPr="00B3724E">
        <w:rPr>
          <w:rFonts w:ascii="Arial" w:hAnsi="Arial" w:cs="Arial"/>
          <w:b/>
        </w:rPr>
        <w:t>РОССИЙСКАЯ ФЕДЕРАЦИЯ</w:t>
      </w:r>
    </w:p>
    <w:p w:rsidR="00581F4A" w:rsidRPr="00B3724E" w:rsidRDefault="00581F4A" w:rsidP="00B3724E">
      <w:pPr>
        <w:jc w:val="center"/>
        <w:rPr>
          <w:rFonts w:ascii="Arial" w:hAnsi="Arial" w:cs="Arial"/>
          <w:b/>
        </w:rPr>
      </w:pPr>
      <w:r w:rsidRPr="00B3724E">
        <w:rPr>
          <w:rFonts w:ascii="Arial" w:hAnsi="Arial" w:cs="Arial"/>
          <w:b/>
        </w:rPr>
        <w:t>АДМИНИСТРАЦИЯ</w:t>
      </w:r>
    </w:p>
    <w:p w:rsidR="00581F4A" w:rsidRPr="00B3724E" w:rsidRDefault="00B3724E" w:rsidP="00B37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ФИЛИППОВСКОГО</w:t>
      </w:r>
      <w:r w:rsidR="00581F4A" w:rsidRPr="00B3724E">
        <w:rPr>
          <w:rFonts w:ascii="Arial" w:hAnsi="Arial" w:cs="Arial"/>
          <w:b/>
        </w:rPr>
        <w:t xml:space="preserve"> СЕЛЬСОВЕТА</w:t>
      </w:r>
    </w:p>
    <w:p w:rsidR="00581F4A" w:rsidRPr="00B3724E" w:rsidRDefault="00581F4A" w:rsidP="00B3724E">
      <w:pPr>
        <w:jc w:val="center"/>
        <w:rPr>
          <w:rFonts w:ascii="Arial" w:hAnsi="Arial" w:cs="Arial"/>
          <w:b/>
        </w:rPr>
      </w:pPr>
      <w:r w:rsidRPr="00B3724E">
        <w:rPr>
          <w:rFonts w:ascii="Arial" w:hAnsi="Arial" w:cs="Arial"/>
          <w:b/>
        </w:rPr>
        <w:t>ОКТЯБРЬСКОГО РАЙОНА</w:t>
      </w:r>
    </w:p>
    <w:p w:rsidR="00581F4A" w:rsidRPr="00B3724E" w:rsidRDefault="00581F4A" w:rsidP="00B3724E">
      <w:pPr>
        <w:jc w:val="center"/>
        <w:rPr>
          <w:rFonts w:ascii="Arial" w:hAnsi="Arial" w:cs="Arial"/>
          <w:b/>
        </w:rPr>
      </w:pPr>
      <w:r w:rsidRPr="00B3724E">
        <w:rPr>
          <w:rFonts w:ascii="Arial" w:hAnsi="Arial" w:cs="Arial"/>
          <w:b/>
        </w:rPr>
        <w:t>КУРСКОЙ ОБЛАСТИ</w:t>
      </w:r>
    </w:p>
    <w:p w:rsidR="00581F4A" w:rsidRPr="00B3724E" w:rsidRDefault="00581F4A" w:rsidP="00B3724E">
      <w:pPr>
        <w:jc w:val="center"/>
        <w:rPr>
          <w:rFonts w:ascii="Arial" w:hAnsi="Arial" w:cs="Arial"/>
          <w:b/>
        </w:rPr>
      </w:pPr>
    </w:p>
    <w:p w:rsidR="00581F4A" w:rsidRPr="00B3724E" w:rsidRDefault="00581F4A" w:rsidP="00B3724E">
      <w:pPr>
        <w:jc w:val="center"/>
        <w:rPr>
          <w:rFonts w:ascii="Arial" w:hAnsi="Arial" w:cs="Arial"/>
          <w:b/>
        </w:rPr>
      </w:pPr>
      <w:r w:rsidRPr="00B3724E">
        <w:rPr>
          <w:rFonts w:ascii="Arial" w:hAnsi="Arial" w:cs="Arial"/>
          <w:b/>
        </w:rPr>
        <w:t>ПОСТАНОВЛЕНИЕ (ПРОЕКТ)</w:t>
      </w:r>
    </w:p>
    <w:p w:rsidR="00581F4A" w:rsidRPr="00B3724E" w:rsidRDefault="00581F4A" w:rsidP="00B3724E">
      <w:pPr>
        <w:jc w:val="center"/>
        <w:rPr>
          <w:rFonts w:ascii="Arial" w:hAnsi="Arial" w:cs="Arial"/>
          <w:b/>
        </w:rPr>
      </w:pPr>
    </w:p>
    <w:p w:rsidR="00581F4A" w:rsidRPr="00B3724E" w:rsidRDefault="00581F4A" w:rsidP="00581F4A">
      <w:pPr>
        <w:rPr>
          <w:rFonts w:ascii="Arial" w:hAnsi="Arial" w:cs="Arial"/>
        </w:rPr>
      </w:pPr>
      <w:r w:rsidRPr="00B3724E">
        <w:rPr>
          <w:rFonts w:ascii="Arial" w:hAnsi="Arial" w:cs="Arial"/>
        </w:rPr>
        <w:t xml:space="preserve">от  .2023г.  №              </w:t>
      </w:r>
    </w:p>
    <w:p w:rsidR="00581F4A" w:rsidRPr="00B3724E" w:rsidRDefault="00B3724E" w:rsidP="00581F4A">
      <w:pPr>
        <w:rPr>
          <w:rFonts w:ascii="Arial" w:hAnsi="Arial" w:cs="Arial"/>
        </w:rPr>
      </w:pPr>
      <w:r>
        <w:rPr>
          <w:rFonts w:ascii="Arial" w:hAnsi="Arial" w:cs="Arial"/>
        </w:rPr>
        <w:t>д. Алябьева</w:t>
      </w:r>
    </w:p>
    <w:p w:rsidR="00581F4A" w:rsidRPr="00B3724E" w:rsidRDefault="00581F4A" w:rsidP="00581F4A">
      <w:pPr>
        <w:rPr>
          <w:rFonts w:ascii="Arial" w:hAnsi="Arial" w:cs="Arial"/>
        </w:rPr>
      </w:pPr>
    </w:p>
    <w:p w:rsidR="00B3724E" w:rsidRPr="00B3724E" w:rsidRDefault="00B3724E" w:rsidP="00B3724E">
      <w:pPr>
        <w:pStyle w:val="ConsPlusNormal"/>
        <w:ind w:right="396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  <w:r w:rsidRPr="00B3724E">
        <w:rPr>
          <w:bCs/>
          <w:sz w:val="24"/>
          <w:szCs w:val="24"/>
        </w:rPr>
        <w:t>О внесении изменений в постанов</w:t>
      </w:r>
      <w:r>
        <w:rPr>
          <w:bCs/>
          <w:sz w:val="24"/>
          <w:szCs w:val="24"/>
        </w:rPr>
        <w:t xml:space="preserve">ление Администрации Филипповского </w:t>
      </w:r>
      <w:r w:rsidRPr="00B3724E">
        <w:rPr>
          <w:bCs/>
          <w:sz w:val="24"/>
          <w:szCs w:val="24"/>
        </w:rPr>
        <w:t>сел</w:t>
      </w:r>
      <w:r>
        <w:rPr>
          <w:bCs/>
          <w:sz w:val="24"/>
          <w:szCs w:val="24"/>
        </w:rPr>
        <w:t>ьсовета Октябрьского района от 11.11.2021</w:t>
      </w:r>
      <w:r w:rsidRPr="00B3724E">
        <w:rPr>
          <w:bCs/>
          <w:sz w:val="24"/>
          <w:szCs w:val="24"/>
        </w:rPr>
        <w:t xml:space="preserve"> г. №237 «Об утверждении порядка разработки и утверждения </w:t>
      </w:r>
      <w:r>
        <w:rPr>
          <w:bCs/>
          <w:sz w:val="24"/>
          <w:szCs w:val="24"/>
        </w:rPr>
        <w:t>бюджетного прогноза Филипповского</w:t>
      </w:r>
      <w:r w:rsidRPr="00B3724E">
        <w:rPr>
          <w:bCs/>
          <w:sz w:val="24"/>
          <w:szCs w:val="24"/>
        </w:rPr>
        <w:t xml:space="preserve"> сельсовета Октябрьского района Курской области на долгосрочный период»</w:t>
      </w:r>
    </w:p>
    <w:p w:rsidR="00581F4A" w:rsidRPr="00B3724E" w:rsidRDefault="00581F4A" w:rsidP="00B3724E">
      <w:pPr>
        <w:pStyle w:val="ConsPlusNormal"/>
        <w:ind w:right="3969" w:firstLine="0"/>
        <w:jc w:val="right"/>
        <w:rPr>
          <w:sz w:val="24"/>
          <w:szCs w:val="24"/>
        </w:rPr>
      </w:pP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B3724E">
        <w:rPr>
          <w:rFonts w:ascii="Arial" w:hAnsi="Arial" w:cs="Arial"/>
        </w:rPr>
        <w:t xml:space="preserve">В соответствии со статьей 170.1 Бюджетного кодекса Российской Федерации, Администрация </w:t>
      </w:r>
      <w:r w:rsidR="00B3724E" w:rsidRPr="00B3724E">
        <w:rPr>
          <w:rFonts w:ascii="Arial" w:hAnsi="Arial" w:cs="Arial"/>
          <w:bCs/>
        </w:rPr>
        <w:t>Филипповского</w:t>
      </w:r>
      <w:r w:rsidR="00B3724E" w:rsidRPr="00B3724E">
        <w:rPr>
          <w:rFonts w:ascii="Arial" w:hAnsi="Arial" w:cs="Arial"/>
        </w:rPr>
        <w:t xml:space="preserve"> </w:t>
      </w:r>
      <w:r w:rsidRPr="00B3724E">
        <w:rPr>
          <w:rFonts w:ascii="Arial" w:hAnsi="Arial" w:cs="Arial"/>
        </w:rPr>
        <w:t>сельсовета Октябрьского района Курской области ПОСТАНОВЛЯЕТ:</w:t>
      </w: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B3724E">
        <w:rPr>
          <w:rFonts w:ascii="Arial" w:hAnsi="Arial" w:cs="Arial"/>
        </w:rPr>
        <w:t>1. Внести следующие изменения в постанов</w:t>
      </w:r>
      <w:r w:rsidR="00B3724E">
        <w:rPr>
          <w:rFonts w:ascii="Arial" w:hAnsi="Arial" w:cs="Arial"/>
        </w:rPr>
        <w:t>ление Администрации Филипповского</w:t>
      </w:r>
      <w:r w:rsidRPr="00B3724E">
        <w:rPr>
          <w:rFonts w:ascii="Arial" w:hAnsi="Arial" w:cs="Arial"/>
        </w:rPr>
        <w:t xml:space="preserve"> сел</w:t>
      </w:r>
      <w:r w:rsidR="00B3724E">
        <w:rPr>
          <w:rFonts w:ascii="Arial" w:hAnsi="Arial" w:cs="Arial"/>
        </w:rPr>
        <w:t>ьсовета Октябрьского района от 11.11.2021 г. №</w:t>
      </w:r>
      <w:r w:rsidRPr="00B3724E">
        <w:rPr>
          <w:rFonts w:ascii="Arial" w:hAnsi="Arial" w:cs="Arial"/>
        </w:rPr>
        <w:t xml:space="preserve">37 «Об утверждении порядка разработки и утверждения </w:t>
      </w:r>
      <w:r w:rsidR="00B3724E">
        <w:rPr>
          <w:rFonts w:ascii="Arial" w:hAnsi="Arial" w:cs="Arial"/>
        </w:rPr>
        <w:t>бюджетного прогноза Филипповского</w:t>
      </w:r>
      <w:r w:rsidRPr="00B3724E">
        <w:rPr>
          <w:rFonts w:ascii="Arial" w:hAnsi="Arial" w:cs="Arial"/>
        </w:rPr>
        <w:t xml:space="preserve"> сельсовета Октябрьского района Курской области на долгосрочный период»:</w:t>
      </w: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81F4A" w:rsidRPr="00B3724E" w:rsidRDefault="00581F4A" w:rsidP="00581F4A">
      <w:pPr>
        <w:pStyle w:val="ConsPlusNormal"/>
        <w:ind w:right="56" w:firstLine="0"/>
        <w:jc w:val="both"/>
        <w:rPr>
          <w:bCs/>
          <w:sz w:val="24"/>
          <w:szCs w:val="24"/>
        </w:rPr>
      </w:pPr>
      <w:r w:rsidRPr="00B3724E">
        <w:rPr>
          <w:sz w:val="24"/>
          <w:szCs w:val="24"/>
        </w:rPr>
        <w:t xml:space="preserve">- </w:t>
      </w:r>
      <w:r w:rsidRPr="00B3724E">
        <w:rPr>
          <w:bCs/>
          <w:sz w:val="24"/>
          <w:szCs w:val="24"/>
        </w:rPr>
        <w:t>пункт 2 изложить в следующей редакции:</w:t>
      </w:r>
    </w:p>
    <w:p w:rsidR="00581F4A" w:rsidRPr="00B3724E" w:rsidRDefault="00581F4A" w:rsidP="00581F4A">
      <w:pPr>
        <w:pStyle w:val="ConsPlusNormal"/>
        <w:ind w:right="56" w:firstLine="0"/>
        <w:jc w:val="both"/>
        <w:rPr>
          <w:sz w:val="24"/>
          <w:szCs w:val="24"/>
        </w:rPr>
      </w:pPr>
      <w:r w:rsidRPr="00B3724E">
        <w:rPr>
          <w:bCs/>
          <w:sz w:val="24"/>
          <w:szCs w:val="24"/>
        </w:rPr>
        <w:t xml:space="preserve">«2. </w:t>
      </w:r>
      <w:r w:rsidRPr="00B3724E">
        <w:rPr>
          <w:sz w:val="24"/>
          <w:szCs w:val="24"/>
        </w:rPr>
        <w:t>Бюджетный прогноз муниципального образования на долгосрочный период разрабатывается каждые три года на шесть и более лет на основе прогноза социально-экономического развития муниципального образования на соответствующий период.</w:t>
      </w:r>
    </w:p>
    <w:p w:rsidR="00581F4A" w:rsidRPr="00B3724E" w:rsidRDefault="00581F4A" w:rsidP="00581F4A">
      <w:pPr>
        <w:pStyle w:val="ConsPlusNormal"/>
        <w:ind w:right="56" w:firstLine="0"/>
        <w:jc w:val="both"/>
        <w:rPr>
          <w:color w:val="000000"/>
          <w:sz w:val="24"/>
          <w:szCs w:val="24"/>
        </w:rPr>
      </w:pPr>
      <w:r w:rsidRPr="00B3724E">
        <w:rPr>
          <w:sz w:val="24"/>
          <w:szCs w:val="24"/>
        </w:rPr>
        <w:t xml:space="preserve">   </w:t>
      </w:r>
      <w:r w:rsidRPr="00B3724E">
        <w:rPr>
          <w:color w:val="000000"/>
          <w:sz w:val="24"/>
          <w:szCs w:val="24"/>
        </w:rPr>
        <w:t>Бюджетный прогноз муниципального образования на долгосрочный период может быть изменен с учетом изменения прогноза социально-экономического развития муниципального образования на соответствующий период и принятого решения о соответствующем бюджете без продления периода его действия»;</w:t>
      </w:r>
    </w:p>
    <w:p w:rsidR="00581F4A" w:rsidRPr="00B3724E" w:rsidRDefault="00581F4A" w:rsidP="00581F4A">
      <w:pPr>
        <w:pStyle w:val="a7"/>
        <w:shd w:val="clear" w:color="auto" w:fill="FFFFFF"/>
        <w:spacing w:before="210" w:beforeAutospacing="0" w:after="0" w:afterAutospacing="0"/>
        <w:ind w:firstLine="540"/>
        <w:rPr>
          <w:rFonts w:ascii="Arial" w:hAnsi="Arial" w:cs="Arial"/>
          <w:color w:val="000000"/>
        </w:rPr>
      </w:pPr>
      <w:r w:rsidRPr="00B3724E">
        <w:rPr>
          <w:rFonts w:ascii="Arial" w:hAnsi="Arial" w:cs="Arial"/>
          <w:color w:val="000000"/>
        </w:rPr>
        <w:t>- пункт 3 признать утратившим силу;</w:t>
      </w:r>
    </w:p>
    <w:p w:rsidR="00581F4A" w:rsidRPr="00B3724E" w:rsidRDefault="00581F4A" w:rsidP="00581F4A">
      <w:pPr>
        <w:pStyle w:val="a7"/>
        <w:shd w:val="clear" w:color="auto" w:fill="FFFFFF"/>
        <w:spacing w:before="210" w:beforeAutospacing="0" w:after="0" w:afterAutospacing="0"/>
        <w:ind w:firstLine="540"/>
        <w:rPr>
          <w:rFonts w:ascii="Arial" w:hAnsi="Arial" w:cs="Arial"/>
        </w:rPr>
      </w:pPr>
      <w:r w:rsidRPr="00B3724E">
        <w:rPr>
          <w:rFonts w:ascii="Arial" w:hAnsi="Arial" w:cs="Arial"/>
          <w:color w:val="000000"/>
        </w:rPr>
        <w:t>- пункты 4, 5 считать соответственно пунктами 3,4.</w:t>
      </w: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B3724E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81F4A" w:rsidRPr="00B3724E" w:rsidRDefault="00B3724E" w:rsidP="00581F4A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Глава Филипповского </w:t>
      </w:r>
      <w:r w:rsidR="00581F4A" w:rsidRPr="00B3724E">
        <w:rPr>
          <w:rFonts w:ascii="Arial" w:hAnsi="Arial" w:cs="Arial"/>
        </w:rPr>
        <w:t xml:space="preserve">сельсовета </w:t>
      </w:r>
    </w:p>
    <w:p w:rsidR="00581F4A" w:rsidRPr="00B3724E" w:rsidRDefault="00581F4A" w:rsidP="00581F4A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B3724E">
        <w:rPr>
          <w:rFonts w:ascii="Arial" w:hAnsi="Arial" w:cs="Arial"/>
        </w:rPr>
        <w:t>Октябрьского рай</w:t>
      </w:r>
      <w:r w:rsidR="00AA7363" w:rsidRPr="00B3724E">
        <w:rPr>
          <w:rFonts w:ascii="Arial" w:hAnsi="Arial" w:cs="Arial"/>
        </w:rPr>
        <w:t xml:space="preserve">она                                         </w:t>
      </w:r>
      <w:r w:rsidRPr="00B3724E">
        <w:rPr>
          <w:rFonts w:ascii="Arial" w:hAnsi="Arial" w:cs="Arial"/>
        </w:rPr>
        <w:t xml:space="preserve">    </w:t>
      </w:r>
      <w:r w:rsidR="00B3724E">
        <w:rPr>
          <w:rFonts w:ascii="Arial" w:hAnsi="Arial" w:cs="Arial"/>
        </w:rPr>
        <w:t xml:space="preserve">                             С.Г. Бочарова</w:t>
      </w: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ind w:left="4423" w:firstLine="567"/>
        <w:jc w:val="center"/>
        <w:textAlignment w:val="baseline"/>
        <w:rPr>
          <w:rFonts w:ascii="Arial" w:hAnsi="Arial" w:cs="Arial"/>
        </w:rPr>
        <w:sectPr w:rsidR="00581F4A" w:rsidRPr="00B3724E" w:rsidSect="00920707">
          <w:headerReference w:type="even" r:id="rId6"/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581F4A" w:rsidRPr="00B3724E" w:rsidRDefault="00581F4A" w:rsidP="00581F4A">
      <w:pPr>
        <w:shd w:val="clear" w:color="auto" w:fill="FFFFFF"/>
        <w:ind w:left="4423" w:firstLine="567"/>
        <w:jc w:val="center"/>
        <w:textAlignment w:val="baseline"/>
        <w:rPr>
          <w:rFonts w:ascii="Arial" w:hAnsi="Arial" w:cs="Arial"/>
        </w:rPr>
      </w:pPr>
      <w:r w:rsidRPr="00B3724E">
        <w:rPr>
          <w:rFonts w:ascii="Arial" w:hAnsi="Arial" w:cs="Arial"/>
        </w:rPr>
        <w:lastRenderedPageBreak/>
        <w:t>Утвержден</w:t>
      </w:r>
    </w:p>
    <w:p w:rsidR="00581F4A" w:rsidRPr="00B3724E" w:rsidRDefault="00581F4A" w:rsidP="00581F4A">
      <w:pPr>
        <w:shd w:val="clear" w:color="auto" w:fill="FFFFFF"/>
        <w:ind w:left="4423" w:firstLine="567"/>
        <w:jc w:val="center"/>
        <w:textAlignment w:val="baseline"/>
        <w:rPr>
          <w:rFonts w:ascii="Arial" w:hAnsi="Arial" w:cs="Arial"/>
        </w:rPr>
      </w:pPr>
      <w:r w:rsidRPr="00B3724E">
        <w:rPr>
          <w:rFonts w:ascii="Arial" w:hAnsi="Arial" w:cs="Arial"/>
        </w:rPr>
        <w:t xml:space="preserve">постановлением Администрации </w:t>
      </w:r>
    </w:p>
    <w:p w:rsidR="00581F4A" w:rsidRPr="00B3724E" w:rsidRDefault="00B3724E" w:rsidP="00581F4A">
      <w:pPr>
        <w:shd w:val="clear" w:color="auto" w:fill="FFFFFF"/>
        <w:ind w:left="4423" w:firstLine="567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Филипповского</w:t>
      </w:r>
      <w:r w:rsidR="00581F4A" w:rsidRPr="00B3724E">
        <w:rPr>
          <w:rFonts w:ascii="Arial" w:hAnsi="Arial" w:cs="Arial"/>
        </w:rPr>
        <w:t xml:space="preserve"> сельсовета</w:t>
      </w:r>
    </w:p>
    <w:p w:rsidR="00581F4A" w:rsidRPr="00B3724E" w:rsidRDefault="00581F4A" w:rsidP="00581F4A">
      <w:pPr>
        <w:shd w:val="clear" w:color="auto" w:fill="FFFFFF"/>
        <w:ind w:left="4423" w:firstLine="567"/>
        <w:jc w:val="center"/>
        <w:textAlignment w:val="baseline"/>
        <w:rPr>
          <w:rFonts w:ascii="Arial" w:hAnsi="Arial" w:cs="Arial"/>
        </w:rPr>
      </w:pPr>
      <w:r w:rsidRPr="00B3724E">
        <w:rPr>
          <w:rFonts w:ascii="Arial" w:hAnsi="Arial" w:cs="Arial"/>
        </w:rPr>
        <w:t>Октябрьского района Курской области</w:t>
      </w:r>
    </w:p>
    <w:p w:rsidR="00581F4A" w:rsidRPr="00B3724E" w:rsidRDefault="00B3724E" w:rsidP="00581F4A">
      <w:pPr>
        <w:shd w:val="clear" w:color="auto" w:fill="FFFFFF"/>
        <w:ind w:left="4423" w:firstLine="567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от «11» ноября 2021г. № </w:t>
      </w:r>
      <w:r w:rsidR="00581F4A" w:rsidRPr="00B3724E">
        <w:rPr>
          <w:rFonts w:ascii="Arial" w:hAnsi="Arial" w:cs="Arial"/>
        </w:rPr>
        <w:t>37</w:t>
      </w:r>
      <w:r w:rsidR="00AA7363" w:rsidRPr="00B3724E">
        <w:rPr>
          <w:rFonts w:ascii="Arial" w:hAnsi="Arial" w:cs="Arial"/>
        </w:rPr>
        <w:t xml:space="preserve"> (в ред. от   .2023 г. №</w:t>
      </w:r>
      <w:proofErr w:type="gramStart"/>
      <w:r w:rsidR="00AA7363" w:rsidRPr="00B3724E">
        <w:rPr>
          <w:rFonts w:ascii="Arial" w:hAnsi="Arial" w:cs="Arial"/>
        </w:rPr>
        <w:t xml:space="preserve">  )</w:t>
      </w:r>
      <w:proofErr w:type="gramEnd"/>
    </w:p>
    <w:p w:rsidR="00581F4A" w:rsidRPr="00B3724E" w:rsidRDefault="00581F4A" w:rsidP="00581F4A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/>
        </w:rPr>
      </w:pPr>
    </w:p>
    <w:p w:rsidR="00581F4A" w:rsidRPr="00B3724E" w:rsidRDefault="00581F4A" w:rsidP="00581F4A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/>
        </w:rPr>
      </w:pPr>
      <w:r w:rsidRPr="00B3724E">
        <w:rPr>
          <w:rFonts w:ascii="Arial" w:hAnsi="Arial" w:cs="Arial"/>
          <w:b/>
        </w:rPr>
        <w:t>ПОРЯДОК</w:t>
      </w:r>
    </w:p>
    <w:p w:rsidR="00581F4A" w:rsidRPr="00B3724E" w:rsidRDefault="00581F4A" w:rsidP="00581F4A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/>
        </w:rPr>
      </w:pPr>
      <w:r w:rsidRPr="00B3724E">
        <w:rPr>
          <w:rFonts w:ascii="Arial" w:hAnsi="Arial" w:cs="Arial"/>
          <w:b/>
        </w:rPr>
        <w:t xml:space="preserve">разработки и утверждения бюджетного прогноза </w:t>
      </w:r>
    </w:p>
    <w:p w:rsidR="00581F4A" w:rsidRPr="00B3724E" w:rsidRDefault="00AF1917" w:rsidP="00581F4A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Филипповского</w:t>
      </w:r>
      <w:r w:rsidR="00581F4A" w:rsidRPr="00B3724E">
        <w:rPr>
          <w:rFonts w:ascii="Arial" w:hAnsi="Arial" w:cs="Arial"/>
          <w:b/>
        </w:rPr>
        <w:t xml:space="preserve"> сельсовета Октябрьского района </w:t>
      </w:r>
    </w:p>
    <w:p w:rsidR="00581F4A" w:rsidRPr="00B3724E" w:rsidRDefault="00581F4A" w:rsidP="00581F4A">
      <w:pPr>
        <w:shd w:val="clear" w:color="auto" w:fill="FFFFFF"/>
        <w:ind w:firstLine="567"/>
        <w:jc w:val="center"/>
        <w:textAlignment w:val="baseline"/>
        <w:rPr>
          <w:rFonts w:ascii="Arial" w:hAnsi="Arial" w:cs="Arial"/>
          <w:b/>
        </w:rPr>
      </w:pPr>
      <w:r w:rsidRPr="00B3724E">
        <w:rPr>
          <w:rFonts w:ascii="Arial" w:hAnsi="Arial" w:cs="Arial"/>
          <w:b/>
        </w:rPr>
        <w:t>Курской области на долгосрочный период</w:t>
      </w: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B3724E">
        <w:rPr>
          <w:rFonts w:ascii="Arial" w:hAnsi="Arial" w:cs="Arial"/>
        </w:rPr>
        <w:t>1. Настоящий порядок определяет порядок разработки и утверждения, период действия, требования к составу и содержанию бюджетно</w:t>
      </w:r>
      <w:r w:rsidR="00AF1917">
        <w:rPr>
          <w:rFonts w:ascii="Arial" w:hAnsi="Arial" w:cs="Arial"/>
        </w:rPr>
        <w:t>го прогноза Филипповского</w:t>
      </w:r>
      <w:r w:rsidRPr="00B3724E">
        <w:rPr>
          <w:rFonts w:ascii="Arial" w:hAnsi="Arial" w:cs="Arial"/>
        </w:rPr>
        <w:t xml:space="preserve"> сельсовета Октябрьского района Курской области на долгосрочный период (далее – Бюджетный прогноз).</w:t>
      </w:r>
    </w:p>
    <w:p w:rsidR="00AA7363" w:rsidRPr="00B3724E" w:rsidRDefault="00AA7363" w:rsidP="00AA7363">
      <w:pPr>
        <w:pStyle w:val="ConsPlusNormal"/>
        <w:ind w:right="56" w:firstLine="0"/>
        <w:jc w:val="both"/>
        <w:rPr>
          <w:i/>
          <w:sz w:val="24"/>
          <w:szCs w:val="24"/>
        </w:rPr>
      </w:pPr>
      <w:r w:rsidRPr="00B3724E">
        <w:rPr>
          <w:bCs/>
          <w:sz w:val="24"/>
          <w:szCs w:val="24"/>
        </w:rPr>
        <w:t xml:space="preserve">          </w:t>
      </w:r>
      <w:r w:rsidRPr="00B3724E">
        <w:rPr>
          <w:bCs/>
          <w:i/>
          <w:sz w:val="24"/>
          <w:szCs w:val="24"/>
        </w:rPr>
        <w:t xml:space="preserve">2. </w:t>
      </w:r>
      <w:r w:rsidRPr="00B3724E">
        <w:rPr>
          <w:i/>
          <w:sz w:val="24"/>
          <w:szCs w:val="24"/>
        </w:rPr>
        <w:t>Бюджетный прогноз муниципального образования на долгосрочный период разрабатывается каждые три года на шесть и более лет на основе прогноза социально-экономического развития муниципального образования на соответствующий период.</w:t>
      </w:r>
    </w:p>
    <w:p w:rsidR="00581F4A" w:rsidRPr="00B3724E" w:rsidRDefault="00AA7363" w:rsidP="00AA7363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i/>
        </w:rPr>
      </w:pPr>
      <w:r w:rsidRPr="00B3724E">
        <w:rPr>
          <w:rFonts w:ascii="Arial" w:hAnsi="Arial" w:cs="Arial"/>
          <w:i/>
        </w:rPr>
        <w:t xml:space="preserve">   </w:t>
      </w:r>
      <w:r w:rsidRPr="00B3724E">
        <w:rPr>
          <w:rFonts w:ascii="Arial" w:hAnsi="Arial" w:cs="Arial"/>
          <w:i/>
          <w:color w:val="000000"/>
        </w:rPr>
        <w:t>Бюджетный прогноз муниципального образования на долгосрочный период может быть изменен с учетом изменения прогноза социально-экономического развития муниципального образования на соответствующий период и принятого решения о соответствующем бюджете без продления периода его действия</w:t>
      </w:r>
      <w:r w:rsidR="00581F4A" w:rsidRPr="00B3724E">
        <w:rPr>
          <w:rFonts w:ascii="Arial" w:hAnsi="Arial" w:cs="Arial"/>
          <w:i/>
        </w:rPr>
        <w:t>.</w:t>
      </w:r>
    </w:p>
    <w:p w:rsidR="00581F4A" w:rsidRPr="00B3724E" w:rsidRDefault="00AA7363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</w:pPr>
      <w:r w:rsidRPr="00B3724E">
        <w:rPr>
          <w:rFonts w:ascii="Arial" w:hAnsi="Arial" w:cs="Arial"/>
        </w:rPr>
        <w:t>3</w:t>
      </w:r>
      <w:r w:rsidR="00581F4A" w:rsidRPr="00B3724E">
        <w:rPr>
          <w:rFonts w:ascii="Arial" w:hAnsi="Arial" w:cs="Arial"/>
        </w:rPr>
        <w:t xml:space="preserve">. Бюджетный прогноз (изменения бюджетного прогноза) утверждается постановлением Администрации </w:t>
      </w:r>
      <w:r w:rsidR="00AF1917">
        <w:rPr>
          <w:rFonts w:ascii="Arial" w:hAnsi="Arial" w:cs="Arial"/>
        </w:rPr>
        <w:t>Филипповского</w:t>
      </w:r>
      <w:r w:rsidR="00581F4A" w:rsidRPr="00B3724E">
        <w:rPr>
          <w:rFonts w:ascii="Arial" w:hAnsi="Arial" w:cs="Arial"/>
        </w:rPr>
        <w:t xml:space="preserve"> сельсовета Октябрьского района Курской области в срок, не превышающий двух месяцев со дня официального </w:t>
      </w:r>
      <w:proofErr w:type="gramStart"/>
      <w:r w:rsidR="00581F4A" w:rsidRPr="00B3724E">
        <w:rPr>
          <w:rFonts w:ascii="Arial" w:hAnsi="Arial" w:cs="Arial"/>
        </w:rPr>
        <w:t>опубликования решения</w:t>
      </w:r>
      <w:r w:rsidR="00AF1917">
        <w:rPr>
          <w:rFonts w:ascii="Arial" w:hAnsi="Arial" w:cs="Arial"/>
        </w:rPr>
        <w:t xml:space="preserve"> Собрания депутатов Филипповского</w:t>
      </w:r>
      <w:r w:rsidR="00581F4A" w:rsidRPr="00B3724E">
        <w:rPr>
          <w:rFonts w:ascii="Arial" w:hAnsi="Arial" w:cs="Arial"/>
        </w:rPr>
        <w:t xml:space="preserve"> сельсовета Октябрьского района Курской области</w:t>
      </w:r>
      <w:proofErr w:type="gramEnd"/>
      <w:r w:rsidR="00581F4A" w:rsidRPr="00B3724E">
        <w:rPr>
          <w:rFonts w:ascii="Arial" w:hAnsi="Arial" w:cs="Arial"/>
        </w:rPr>
        <w:t xml:space="preserve"> о бюджете сельсовета на очередной финансовый год и на плановый период.</w:t>
      </w:r>
    </w:p>
    <w:p w:rsidR="00581F4A" w:rsidRPr="00B3724E" w:rsidRDefault="00AA7363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3724E">
        <w:rPr>
          <w:rFonts w:ascii="Arial" w:hAnsi="Arial" w:cs="Arial"/>
        </w:rPr>
        <w:t>4</w:t>
      </w:r>
      <w:r w:rsidR="00581F4A" w:rsidRPr="00B3724E">
        <w:rPr>
          <w:rFonts w:ascii="Arial" w:hAnsi="Arial" w:cs="Arial"/>
        </w:rPr>
        <w:t>. Бюджетный прогноз включает в себя разделы, необходимые для определения основных подходов к формированию бюджетной политики в долгосрочном периоде: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3724E">
        <w:rPr>
          <w:rFonts w:ascii="Arial" w:hAnsi="Arial" w:cs="Arial"/>
        </w:rPr>
        <w:t>первый раздел должен содержать анализ основных характеристик бюджета, доходы, расходы, дефицит (</w:t>
      </w:r>
      <w:proofErr w:type="spellStart"/>
      <w:r w:rsidRPr="00B3724E">
        <w:rPr>
          <w:rFonts w:ascii="Arial" w:hAnsi="Arial" w:cs="Arial"/>
        </w:rPr>
        <w:t>профицит</w:t>
      </w:r>
      <w:proofErr w:type="spellEnd"/>
      <w:r w:rsidRPr="00B3724E">
        <w:rPr>
          <w:rFonts w:ascii="Arial" w:hAnsi="Arial" w:cs="Arial"/>
        </w:rPr>
        <w:t xml:space="preserve">), источники финансирования дефицита, объем муниципального долга, иные показатели (по форме согласно </w:t>
      </w:r>
      <w:hyperlink w:anchor="Par57" w:history="1">
        <w:r w:rsidRPr="00B3724E">
          <w:rPr>
            <w:rFonts w:ascii="Arial" w:hAnsi="Arial" w:cs="Arial"/>
          </w:rPr>
          <w:t>приложению 1</w:t>
        </w:r>
      </w:hyperlink>
      <w:r w:rsidRPr="00B3724E">
        <w:rPr>
          <w:rFonts w:ascii="Arial" w:hAnsi="Arial" w:cs="Arial"/>
        </w:rPr>
        <w:t xml:space="preserve"> к настоящему Порядку);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3724E">
        <w:rPr>
          <w:rFonts w:ascii="Arial" w:hAnsi="Arial" w:cs="Arial"/>
        </w:rPr>
        <w:t xml:space="preserve">второй раздел должен содержать прогноз предельных расходов на финансовое обеспечение муниципальных программ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(по форме согласно </w:t>
      </w:r>
      <w:hyperlink w:anchor="Par250" w:history="1">
        <w:r w:rsidRPr="00B3724E">
          <w:rPr>
            <w:rFonts w:ascii="Arial" w:hAnsi="Arial" w:cs="Arial"/>
          </w:rPr>
          <w:t>приложению</w:t>
        </w:r>
      </w:hyperlink>
      <w:r w:rsidRPr="00B3724E">
        <w:rPr>
          <w:rFonts w:ascii="Arial" w:hAnsi="Arial" w:cs="Arial"/>
        </w:rPr>
        <w:t xml:space="preserve"> 2 к настоящему Порядку).</w:t>
      </w:r>
    </w:p>
    <w:p w:rsidR="00581F4A" w:rsidRPr="00B3724E" w:rsidRDefault="00581F4A" w:rsidP="00581F4A">
      <w:pPr>
        <w:shd w:val="clear" w:color="auto" w:fill="FFFFFF"/>
        <w:ind w:firstLine="567"/>
        <w:jc w:val="both"/>
        <w:textAlignment w:val="baseline"/>
        <w:rPr>
          <w:rFonts w:ascii="Arial" w:hAnsi="Arial" w:cs="Arial"/>
        </w:rPr>
        <w:sectPr w:rsidR="00581F4A" w:rsidRPr="00B3724E" w:rsidSect="007A1947">
          <w:pgSz w:w="11906" w:h="16838"/>
          <w:pgMar w:top="907" w:right="849" w:bottom="680" w:left="1701" w:header="709" w:footer="709" w:gutter="0"/>
          <w:cols w:space="708"/>
          <w:titlePg/>
          <w:docGrid w:linePitch="360"/>
        </w:sectPr>
      </w:pP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left="4593"/>
        <w:jc w:val="center"/>
        <w:outlineLvl w:val="1"/>
        <w:rPr>
          <w:rFonts w:ascii="Arial" w:hAnsi="Arial" w:cs="Arial"/>
        </w:rPr>
      </w:pPr>
      <w:r w:rsidRPr="00B3724E">
        <w:rPr>
          <w:rFonts w:ascii="Arial" w:hAnsi="Arial" w:cs="Arial"/>
        </w:rPr>
        <w:lastRenderedPageBreak/>
        <w:t>Приложение 1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left="4593"/>
        <w:jc w:val="center"/>
        <w:rPr>
          <w:rFonts w:ascii="Arial" w:hAnsi="Arial" w:cs="Arial"/>
        </w:rPr>
      </w:pPr>
      <w:r w:rsidRPr="00B3724E">
        <w:rPr>
          <w:rFonts w:ascii="Arial" w:hAnsi="Arial" w:cs="Arial"/>
        </w:rPr>
        <w:t>к Порядку разработки и утверждения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left="4593"/>
        <w:jc w:val="center"/>
        <w:rPr>
          <w:rFonts w:ascii="Arial" w:hAnsi="Arial" w:cs="Arial"/>
        </w:rPr>
      </w:pPr>
      <w:r w:rsidRPr="00B3724E">
        <w:rPr>
          <w:rFonts w:ascii="Arial" w:hAnsi="Arial" w:cs="Arial"/>
        </w:rPr>
        <w:t>б</w:t>
      </w:r>
      <w:r w:rsidR="00AF1917">
        <w:rPr>
          <w:rFonts w:ascii="Arial" w:hAnsi="Arial" w:cs="Arial"/>
        </w:rPr>
        <w:t xml:space="preserve">юджетного прогноза Филипповского </w:t>
      </w:r>
      <w:r w:rsidRPr="00B3724E">
        <w:rPr>
          <w:rFonts w:ascii="Arial" w:hAnsi="Arial" w:cs="Arial"/>
        </w:rPr>
        <w:t>сельсовета Октябрьского района Курской области на долгосрочный период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81F4A" w:rsidRPr="00B3724E" w:rsidRDefault="00581F4A" w:rsidP="00581F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Par57"/>
      <w:bookmarkEnd w:id="0"/>
      <w:r w:rsidRPr="00B3724E">
        <w:rPr>
          <w:rFonts w:ascii="Arial" w:hAnsi="Arial" w:cs="Arial"/>
        </w:rPr>
        <w:t>ПРОГНОЗ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724E">
        <w:rPr>
          <w:rFonts w:ascii="Arial" w:hAnsi="Arial" w:cs="Arial"/>
        </w:rPr>
        <w:t xml:space="preserve">ОСНОВНЫХ ХАРАКТЕРИСТИК БЮДЖЕТА </w:t>
      </w:r>
    </w:p>
    <w:p w:rsidR="00581F4A" w:rsidRPr="00B3724E" w:rsidRDefault="00AF1917" w:rsidP="00AA73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ФИЛИППОВСКОГО</w:t>
      </w:r>
      <w:r w:rsidR="00581F4A" w:rsidRPr="00B3724E">
        <w:rPr>
          <w:rFonts w:ascii="Arial" w:hAnsi="Arial" w:cs="Arial"/>
        </w:rPr>
        <w:t xml:space="preserve"> СЕЛЬСОВЕТА ОКТЯБРЬСКОГО РАЙОНА КУРСКОЙ ОБЛАСТИ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3724E">
        <w:rPr>
          <w:rFonts w:ascii="Arial" w:hAnsi="Arial" w:cs="Arial"/>
        </w:rPr>
        <w:t>млн.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65"/>
        <w:gridCol w:w="1304"/>
        <w:gridCol w:w="1361"/>
        <w:gridCol w:w="1276"/>
        <w:gridCol w:w="737"/>
        <w:gridCol w:w="737"/>
        <w:gridCol w:w="737"/>
      </w:tblGrid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N</w:t>
            </w:r>
          </w:p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3724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3724E">
              <w:rPr>
                <w:rFonts w:ascii="Arial" w:hAnsi="Arial" w:cs="Arial"/>
              </w:rPr>
              <w:t>/</w:t>
            </w:r>
            <w:proofErr w:type="spellStart"/>
            <w:r w:rsidRPr="00B3724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очередной год (</w:t>
            </w:r>
            <w:proofErr w:type="spellStart"/>
            <w:r w:rsidRPr="00B3724E">
              <w:rPr>
                <w:rFonts w:ascii="Arial" w:hAnsi="Arial" w:cs="Arial"/>
              </w:rPr>
              <w:t>n</w:t>
            </w:r>
            <w:proofErr w:type="spellEnd"/>
            <w:r w:rsidRPr="00B3724E">
              <w:rPr>
                <w:rFonts w:ascii="Arial" w:hAnsi="Arial" w:cs="Arial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первый год планового периода (n+1)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второй год планового периода (n+2)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n+3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n+4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n+5</w:t>
            </w:r>
          </w:p>
        </w:tc>
      </w:tr>
      <w:tr w:rsidR="00581F4A" w:rsidRPr="00B3724E" w:rsidTr="004B7913">
        <w:trPr>
          <w:trHeight w:val="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Доходы бюджета </w:t>
            </w:r>
            <w:r w:rsidR="00AF1917">
              <w:rPr>
                <w:rFonts w:ascii="Arial" w:hAnsi="Arial" w:cs="Arial"/>
              </w:rPr>
              <w:t>–</w:t>
            </w:r>
            <w:r w:rsidRPr="00B3724E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rPr>
          <w:trHeight w:val="1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- 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- 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1.3.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- безвозмездные поступления - всего </w:t>
            </w:r>
            <w:hyperlink w:anchor="Par239" w:history="1">
              <w:r w:rsidRPr="00B3724E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1.3.1.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B3724E">
              <w:rPr>
                <w:rFonts w:ascii="Arial" w:hAnsi="Arial" w:cs="Arial"/>
              </w:rPr>
              <w:t xml:space="preserve">- не имеющие целевого назначения </w:t>
            </w:r>
            <w:hyperlink w:anchor="Par239" w:history="1">
              <w:r w:rsidRPr="00B3724E">
                <w:rPr>
                  <w:rFonts w:ascii="Arial" w:hAnsi="Arial" w:cs="Arial"/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1.3.2.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- </w:t>
            </w:r>
            <w:proofErr w:type="gramStart"/>
            <w:r w:rsidRPr="00B3724E">
              <w:rPr>
                <w:rFonts w:ascii="Arial" w:hAnsi="Arial" w:cs="Arial"/>
              </w:rPr>
              <w:t>имеющие</w:t>
            </w:r>
            <w:proofErr w:type="gramEnd"/>
            <w:r w:rsidRPr="00B3724E">
              <w:rPr>
                <w:rFonts w:ascii="Arial" w:hAnsi="Arial" w:cs="Arial"/>
              </w:rPr>
              <w:t xml:space="preserve"> целевое назначение </w:t>
            </w:r>
            <w:hyperlink w:anchor="Par239" w:history="1">
              <w:r w:rsidRPr="00B3724E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Расходы бюджета </w:t>
            </w:r>
            <w:r w:rsidR="00AF1917">
              <w:rPr>
                <w:rFonts w:ascii="Arial" w:hAnsi="Arial" w:cs="Arial"/>
              </w:rPr>
              <w:t>–</w:t>
            </w:r>
            <w:r w:rsidRPr="00B3724E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- за счет средств бюджета, не имеющих целевого назначения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- за счет средств безвозмездных поступлений, имеющих целевое назначение </w:t>
            </w:r>
            <w:hyperlink w:anchor="Par239" w:history="1">
              <w:r w:rsidRPr="00B3724E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Дефицит (</w:t>
            </w:r>
            <w:proofErr w:type="spellStart"/>
            <w:r w:rsidRPr="00B3724E">
              <w:rPr>
                <w:rFonts w:ascii="Arial" w:hAnsi="Arial" w:cs="Arial"/>
              </w:rPr>
              <w:t>профицит</w:t>
            </w:r>
            <w:proofErr w:type="spellEnd"/>
            <w:r w:rsidRPr="00B3724E">
              <w:rPr>
                <w:rFonts w:ascii="Arial" w:hAnsi="Arial" w:cs="Arial"/>
              </w:rPr>
              <w:t xml:space="preserve">)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Отношение дефицита бюджета сельсовета к </w:t>
            </w:r>
            <w:r w:rsidRPr="00B3724E">
              <w:rPr>
                <w:rFonts w:ascii="Arial" w:hAnsi="Arial" w:cs="Arial"/>
              </w:rPr>
              <w:lastRenderedPageBreak/>
              <w:t>общему годовому объему доходов бюджета  без учета объема безвозмездных поступлений (в процентах)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Источники финансирования дефицита бюджета </w:t>
            </w:r>
            <w:r w:rsidR="00AF1917">
              <w:rPr>
                <w:rFonts w:ascii="Arial" w:hAnsi="Arial" w:cs="Arial"/>
              </w:rPr>
              <w:t>–</w:t>
            </w:r>
            <w:r w:rsidRPr="00B3724E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5.1. - 5.n.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Объем расходов на обслуживание муниципального долга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81F4A" w:rsidRPr="00B3724E" w:rsidRDefault="00581F4A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239"/>
      <w:bookmarkEnd w:id="1"/>
      <w:r w:rsidRPr="00B3724E">
        <w:rPr>
          <w:rFonts w:ascii="Arial" w:hAnsi="Arial" w:cs="Arial"/>
        </w:rPr>
        <w:t>&lt;*&gt; Показатели заполняются при наличии соответствующих данных.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  <w:sectPr w:rsidR="00581F4A" w:rsidRPr="00B3724E" w:rsidSect="00BB5894">
          <w:pgSz w:w="11906" w:h="16838"/>
          <w:pgMar w:top="567" w:right="851" w:bottom="624" w:left="1701" w:header="0" w:footer="0" w:gutter="0"/>
          <w:cols w:space="720"/>
          <w:noEndnote/>
        </w:sectPr>
      </w:pP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left="4593"/>
        <w:jc w:val="center"/>
        <w:outlineLvl w:val="1"/>
        <w:rPr>
          <w:rFonts w:ascii="Arial" w:hAnsi="Arial" w:cs="Arial"/>
        </w:rPr>
      </w:pPr>
      <w:r w:rsidRPr="00B3724E">
        <w:rPr>
          <w:rFonts w:ascii="Arial" w:hAnsi="Arial" w:cs="Arial"/>
        </w:rPr>
        <w:lastRenderedPageBreak/>
        <w:t>Приложение 2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left="4593"/>
        <w:jc w:val="center"/>
        <w:rPr>
          <w:rFonts w:ascii="Arial" w:hAnsi="Arial" w:cs="Arial"/>
        </w:rPr>
      </w:pPr>
      <w:r w:rsidRPr="00B3724E">
        <w:rPr>
          <w:rFonts w:ascii="Arial" w:hAnsi="Arial" w:cs="Arial"/>
        </w:rPr>
        <w:t>к Порядку разработки и утверждения</w:t>
      </w:r>
    </w:p>
    <w:p w:rsidR="00581F4A" w:rsidRPr="00B3724E" w:rsidRDefault="00AF1917" w:rsidP="00581F4A">
      <w:pPr>
        <w:widowControl w:val="0"/>
        <w:autoSpaceDE w:val="0"/>
        <w:autoSpaceDN w:val="0"/>
        <w:adjustRightInd w:val="0"/>
        <w:ind w:left="4593"/>
        <w:jc w:val="center"/>
        <w:rPr>
          <w:rFonts w:ascii="Arial" w:hAnsi="Arial" w:cs="Arial"/>
        </w:rPr>
      </w:pPr>
      <w:r>
        <w:rPr>
          <w:rFonts w:ascii="Arial" w:hAnsi="Arial" w:cs="Arial"/>
        </w:rPr>
        <w:t>бюджетного прогноза Филипповского</w:t>
      </w:r>
      <w:r w:rsidR="00581F4A" w:rsidRPr="00B3724E">
        <w:rPr>
          <w:rFonts w:ascii="Arial" w:hAnsi="Arial" w:cs="Arial"/>
        </w:rPr>
        <w:t xml:space="preserve"> сельсовета Октябрьского района Курской области на долгосрочный период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81F4A" w:rsidRPr="00B3724E" w:rsidRDefault="00581F4A" w:rsidP="00581F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" w:name="Par250"/>
      <w:bookmarkEnd w:id="2"/>
      <w:r w:rsidRPr="00B3724E">
        <w:rPr>
          <w:rFonts w:ascii="Arial" w:hAnsi="Arial" w:cs="Arial"/>
        </w:rPr>
        <w:t>ПОКАЗАТЕЛИ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724E">
        <w:rPr>
          <w:rFonts w:ascii="Arial" w:hAnsi="Arial" w:cs="Arial"/>
        </w:rPr>
        <w:t>ФИНАНСОВОГО ОБЕСПЕЧЕНИЯ МУНИЦИПАЛЬНЫХ ПРОГРАММ</w:t>
      </w:r>
    </w:p>
    <w:p w:rsidR="00581F4A" w:rsidRPr="00B3724E" w:rsidRDefault="00AF1917" w:rsidP="00581F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ФИЛИППОВСКОГО</w:t>
      </w:r>
      <w:r w:rsidR="00581F4A" w:rsidRPr="00B3724E">
        <w:rPr>
          <w:rFonts w:ascii="Arial" w:hAnsi="Arial" w:cs="Arial"/>
        </w:rPr>
        <w:t xml:space="preserve"> СЕЛЬСОВЕТА ОКТЯБРЬСКОГО РАЙОНА КУРСКОЙ ОБЛАСТИ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81F4A" w:rsidRPr="00B3724E" w:rsidRDefault="00581F4A" w:rsidP="00581F4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3724E">
        <w:rPr>
          <w:rFonts w:ascii="Arial" w:hAnsi="Arial" w:cs="Arial"/>
        </w:rPr>
        <w:t>млн.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65"/>
        <w:gridCol w:w="1304"/>
        <w:gridCol w:w="1361"/>
        <w:gridCol w:w="1276"/>
        <w:gridCol w:w="737"/>
        <w:gridCol w:w="737"/>
        <w:gridCol w:w="737"/>
      </w:tblGrid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N</w:t>
            </w:r>
          </w:p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3724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3724E">
              <w:rPr>
                <w:rFonts w:ascii="Arial" w:hAnsi="Arial" w:cs="Arial"/>
              </w:rPr>
              <w:t>/</w:t>
            </w:r>
            <w:proofErr w:type="spellStart"/>
            <w:r w:rsidRPr="00B3724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очередной год (</w:t>
            </w:r>
            <w:proofErr w:type="spellStart"/>
            <w:r w:rsidRPr="00B3724E">
              <w:rPr>
                <w:rFonts w:ascii="Arial" w:hAnsi="Arial" w:cs="Arial"/>
              </w:rPr>
              <w:t>n</w:t>
            </w:r>
            <w:proofErr w:type="spellEnd"/>
            <w:r w:rsidRPr="00B3724E">
              <w:rPr>
                <w:rFonts w:ascii="Arial" w:hAnsi="Arial" w:cs="Arial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первый год планового периода (n+1)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второй год планового периода (n+2) </w:t>
            </w:r>
            <w:hyperlink w:anchor="Par330" w:history="1">
              <w:r w:rsidRPr="00B3724E">
                <w:rPr>
                  <w:rFonts w:ascii="Arial" w:hAnsi="Arial" w:cs="Arial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n+3 </w:t>
            </w:r>
            <w:hyperlink w:anchor="Par330" w:history="1">
              <w:r w:rsidRPr="00B3724E">
                <w:rPr>
                  <w:rFonts w:ascii="Arial" w:hAnsi="Arial" w:cs="Arial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n+4 </w:t>
            </w:r>
            <w:hyperlink w:anchor="Par330" w:history="1">
              <w:r w:rsidRPr="00B3724E">
                <w:rPr>
                  <w:rFonts w:ascii="Arial" w:hAnsi="Arial" w:cs="Arial"/>
                </w:rPr>
                <w:t>&lt;**&gt;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n+5 </w:t>
            </w:r>
            <w:hyperlink w:anchor="Par330" w:history="1">
              <w:r w:rsidRPr="00B3724E">
                <w:rPr>
                  <w:rFonts w:ascii="Arial" w:hAnsi="Arial" w:cs="Arial"/>
                </w:rPr>
                <w:t>&lt;**&gt;</w:t>
              </w:r>
            </w:hyperlink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Расходы бюджета </w:t>
            </w:r>
            <w:r w:rsidR="00AF1917">
              <w:rPr>
                <w:rFonts w:ascii="Arial" w:hAnsi="Arial" w:cs="Arial"/>
              </w:rPr>
              <w:t>–</w:t>
            </w:r>
            <w:r w:rsidRPr="00B3724E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расходы на реализацию муниципальных программ 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1.1.1.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- муниципальная программа 1 </w:t>
            </w:r>
            <w:hyperlink w:anchor="Par329" w:history="1">
              <w:r w:rsidRPr="00B3724E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1.1.2.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 xml:space="preserve">- муниципальная программа 2 </w:t>
            </w:r>
            <w:hyperlink w:anchor="Par329" w:history="1">
              <w:r w:rsidRPr="00B3724E">
                <w:rPr>
                  <w:rFonts w:ascii="Arial" w:hAnsi="Arial" w:cs="Arial"/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1.1.n.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F4A" w:rsidRPr="00B3724E" w:rsidTr="004B7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3724E">
              <w:rPr>
                <w:rFonts w:ascii="Arial" w:hAnsi="Arial" w:cs="Arial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B3724E">
              <w:rPr>
                <w:rFonts w:ascii="Arial" w:hAnsi="Arial" w:cs="Arial"/>
              </w:rPr>
              <w:t>непрограммные</w:t>
            </w:r>
            <w:proofErr w:type="spellEnd"/>
            <w:r w:rsidRPr="00B3724E">
              <w:rPr>
                <w:rFonts w:ascii="Arial" w:hAnsi="Arial" w:cs="Arial"/>
              </w:rPr>
              <w:t xml:space="preserve"> расходы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4A" w:rsidRPr="00B3724E" w:rsidRDefault="00581F4A" w:rsidP="004B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81F4A" w:rsidRPr="00B3724E" w:rsidRDefault="00581F4A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3724E">
        <w:rPr>
          <w:rFonts w:ascii="Arial" w:hAnsi="Arial" w:cs="Arial"/>
        </w:rPr>
        <w:t>--------------------------------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329"/>
      <w:bookmarkEnd w:id="3"/>
      <w:r w:rsidRPr="00B3724E">
        <w:rPr>
          <w:rFonts w:ascii="Arial" w:hAnsi="Arial" w:cs="Arial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581F4A" w:rsidRPr="00B3724E" w:rsidRDefault="00581F4A" w:rsidP="00581F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330"/>
      <w:bookmarkEnd w:id="4"/>
      <w:r w:rsidRPr="00B3724E">
        <w:rPr>
          <w:rFonts w:ascii="Arial" w:hAnsi="Arial" w:cs="Arial"/>
        </w:rPr>
        <w:t>&lt;**&gt; Заполнение граф осуществляется с учетом периода действия муниципальных программ.</w:t>
      </w:r>
    </w:p>
    <w:p w:rsidR="00581F4A" w:rsidRPr="00B3724E" w:rsidRDefault="00581F4A" w:rsidP="00581F4A">
      <w:pPr>
        <w:shd w:val="clear" w:color="auto" w:fill="FFFFFF"/>
        <w:jc w:val="both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jc w:val="both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jc w:val="both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jc w:val="both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jc w:val="both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jc w:val="both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jc w:val="both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jc w:val="both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jc w:val="both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jc w:val="both"/>
        <w:rPr>
          <w:rFonts w:ascii="Arial" w:hAnsi="Arial" w:cs="Arial"/>
        </w:rPr>
      </w:pPr>
    </w:p>
    <w:p w:rsidR="00581F4A" w:rsidRPr="00B3724E" w:rsidRDefault="00581F4A" w:rsidP="00581F4A">
      <w:pPr>
        <w:shd w:val="clear" w:color="auto" w:fill="FFFFFF"/>
        <w:jc w:val="both"/>
        <w:rPr>
          <w:rFonts w:ascii="Arial" w:hAnsi="Arial" w:cs="Arial"/>
        </w:rPr>
      </w:pPr>
    </w:p>
    <w:p w:rsidR="0004058A" w:rsidRPr="00B3724E" w:rsidRDefault="0004058A">
      <w:pPr>
        <w:rPr>
          <w:rFonts w:ascii="Arial" w:hAnsi="Arial" w:cs="Arial"/>
        </w:rPr>
      </w:pPr>
    </w:p>
    <w:sectPr w:rsidR="0004058A" w:rsidRPr="00B3724E" w:rsidSect="00920707"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F7" w:rsidRDefault="009F24F7" w:rsidP="009F24F7">
      <w:r>
        <w:separator/>
      </w:r>
    </w:p>
  </w:endnote>
  <w:endnote w:type="continuationSeparator" w:id="1">
    <w:p w:rsidR="009F24F7" w:rsidRDefault="009F24F7" w:rsidP="009F2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F7" w:rsidRDefault="009F24F7" w:rsidP="009F24F7">
      <w:r>
        <w:separator/>
      </w:r>
    </w:p>
  </w:footnote>
  <w:footnote w:type="continuationSeparator" w:id="1">
    <w:p w:rsidR="009F24F7" w:rsidRDefault="009F24F7" w:rsidP="009F2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ED" w:rsidRDefault="009F24F7" w:rsidP="00A73F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73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363">
      <w:rPr>
        <w:rStyle w:val="a5"/>
        <w:noProof/>
      </w:rPr>
      <w:t>5</w:t>
    </w:r>
    <w:r>
      <w:rPr>
        <w:rStyle w:val="a5"/>
      </w:rPr>
      <w:fldChar w:fldCharType="end"/>
    </w:r>
  </w:p>
  <w:p w:rsidR="00C310ED" w:rsidRDefault="00AF1917">
    <w:pPr>
      <w:pStyle w:val="a3"/>
    </w:pPr>
  </w:p>
  <w:p w:rsidR="00C310ED" w:rsidRDefault="00AF191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F4A"/>
    <w:rsid w:val="0004058A"/>
    <w:rsid w:val="00581F4A"/>
    <w:rsid w:val="008D2ECB"/>
    <w:rsid w:val="009F24F7"/>
    <w:rsid w:val="00AA7363"/>
    <w:rsid w:val="00AF1917"/>
    <w:rsid w:val="00B3724E"/>
    <w:rsid w:val="00E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4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81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1F4A"/>
  </w:style>
  <w:style w:type="paragraph" w:customStyle="1" w:styleId="ConsPlusNormal">
    <w:name w:val="ConsPlusNormal"/>
    <w:rsid w:val="00581F4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81F4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81F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Филиппово</cp:lastModifiedBy>
  <cp:revision>2</cp:revision>
  <dcterms:created xsi:type="dcterms:W3CDTF">2023-08-31T07:08:00Z</dcterms:created>
  <dcterms:modified xsi:type="dcterms:W3CDTF">2023-08-31T07:08:00Z</dcterms:modified>
</cp:coreProperties>
</file>